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8B251" w14:textId="77777777" w:rsidR="00511CF1" w:rsidRDefault="00511CF1" w:rsidP="00511CF1">
      <w:pPr>
        <w:pStyle w:val="Ttulo1"/>
        <w:spacing w:before="77" w:after="240"/>
        <w:ind w:left="2852"/>
      </w:pPr>
      <w:r>
        <w:rPr>
          <w:spacing w:val="-2"/>
        </w:rPr>
        <w:t>EDITAL</w:t>
      </w:r>
    </w:p>
    <w:p w14:paraId="360DD1AD" w14:textId="77777777" w:rsidR="00511CF1" w:rsidRDefault="00511CF1" w:rsidP="00511CF1">
      <w:pPr>
        <w:pStyle w:val="Corpodetexto"/>
        <w:spacing w:before="1"/>
        <w:rPr>
          <w:b/>
          <w:sz w:val="36"/>
        </w:rPr>
      </w:pPr>
    </w:p>
    <w:p w14:paraId="4A771340" w14:textId="15B8E054" w:rsidR="00511CF1" w:rsidRDefault="00511CF1" w:rsidP="00511CF1">
      <w:pPr>
        <w:pStyle w:val="Corpodetexto"/>
        <w:spacing w:before="5"/>
        <w:jc w:val="center"/>
        <w:rPr>
          <w:rFonts w:asciiTheme="minorHAnsi" w:eastAsiaTheme="minorHAnsi" w:hAnsiTheme="minorHAnsi" w:cstheme="minorBidi"/>
          <w:b/>
          <w:bCs/>
          <w:kern w:val="2"/>
          <w:sz w:val="20"/>
          <w:szCs w:val="20"/>
          <w:lang w:val="pt-BR"/>
          <w14:ligatures w14:val="standardContextual"/>
        </w:rPr>
      </w:pPr>
      <w:r w:rsidRPr="00511CF1">
        <w:rPr>
          <w:rFonts w:asciiTheme="minorHAnsi" w:eastAsiaTheme="minorHAnsi" w:hAnsiTheme="minorHAnsi" w:cstheme="minorBidi"/>
          <w:b/>
          <w:bCs/>
          <w:kern w:val="2"/>
          <w:sz w:val="20"/>
          <w:szCs w:val="20"/>
          <w:lang w:val="pt-BR"/>
          <w14:ligatures w14:val="standardContextual"/>
        </w:rPr>
        <w:t>I Congresso Internacional Multidisciplinar de Ciências da Saúde</w:t>
      </w:r>
    </w:p>
    <w:p w14:paraId="63947AD8" w14:textId="77777777" w:rsidR="00511CF1" w:rsidRPr="002508EF" w:rsidRDefault="00511CF1" w:rsidP="00511CF1">
      <w:pPr>
        <w:pStyle w:val="Corpodetexto"/>
        <w:spacing w:before="5"/>
        <w:rPr>
          <w:b/>
          <w:i/>
          <w:sz w:val="22"/>
          <w:lang w:val="pt-BR"/>
        </w:rPr>
      </w:pPr>
    </w:p>
    <w:p w14:paraId="5D7F4DEF" w14:textId="77777777" w:rsidR="00A5746F" w:rsidRDefault="00A5746F" w:rsidP="00A5746F">
      <w:pPr>
        <w:pStyle w:val="SemEspaamento"/>
        <w:spacing w:line="360" w:lineRule="auto"/>
        <w:jc w:val="both"/>
        <w:rPr>
          <w:sz w:val="20"/>
          <w:szCs w:val="20"/>
        </w:rPr>
      </w:pPr>
      <w:r w:rsidRPr="00CB4619">
        <w:rPr>
          <w:b/>
          <w:sz w:val="20"/>
          <w:szCs w:val="20"/>
        </w:rPr>
        <w:t xml:space="preserve">Art. 1º. </w:t>
      </w:r>
      <w:r w:rsidRPr="00E829F1">
        <w:rPr>
          <w:sz w:val="20"/>
          <w:szCs w:val="20"/>
        </w:rPr>
        <w:t>Impacto Científico Publisher, headquartered in the city of São José dos Pinhais, located at: Antonina, 957 - Cidade Jardim, CEP: 83035-350, registered with the CNPJ under no. 55.783.061/0001-64.</w:t>
      </w:r>
    </w:p>
    <w:p w14:paraId="552EB444" w14:textId="77777777" w:rsidR="00511CF1" w:rsidRPr="00CB4619" w:rsidRDefault="00511CF1" w:rsidP="00511CF1">
      <w:pPr>
        <w:pStyle w:val="SemEspaamento"/>
        <w:spacing w:line="360" w:lineRule="auto"/>
        <w:jc w:val="both"/>
        <w:rPr>
          <w:sz w:val="20"/>
          <w:szCs w:val="20"/>
        </w:rPr>
      </w:pPr>
    </w:p>
    <w:p w14:paraId="64717A9F" w14:textId="309641DF" w:rsidR="00A5746F" w:rsidRDefault="00A5746F" w:rsidP="00A5746F">
      <w:pPr>
        <w:pStyle w:val="SemEspaamento"/>
        <w:spacing w:line="360" w:lineRule="auto"/>
        <w:jc w:val="both"/>
        <w:rPr>
          <w:sz w:val="20"/>
          <w:szCs w:val="20"/>
        </w:rPr>
      </w:pPr>
      <w:r w:rsidRPr="00E829F1">
        <w:rPr>
          <w:sz w:val="20"/>
          <w:szCs w:val="20"/>
        </w:rPr>
        <w:t>Impacto Científico Publisher, through its organizer Giovana Máximo Chandocha, informs that registration</w:t>
      </w:r>
      <w:r>
        <w:rPr>
          <w:sz w:val="20"/>
          <w:szCs w:val="20"/>
        </w:rPr>
        <w:t xml:space="preserve"> is</w:t>
      </w:r>
      <w:r w:rsidRPr="00E829F1">
        <w:rPr>
          <w:sz w:val="20"/>
          <w:szCs w:val="20"/>
        </w:rPr>
        <w:t xml:space="preserve"> open, </w:t>
      </w:r>
      <w:r w:rsidRPr="00E829F1">
        <w:rPr>
          <w:b/>
          <w:bCs/>
          <w:sz w:val="20"/>
          <w:szCs w:val="20"/>
        </w:rPr>
        <w:t>as of September 1, 2024</w:t>
      </w:r>
      <w:r w:rsidRPr="00E829F1">
        <w:rPr>
          <w:sz w:val="20"/>
          <w:szCs w:val="20"/>
        </w:rPr>
        <w:t xml:space="preserve"> for the </w:t>
      </w:r>
      <w:r w:rsidRPr="00A5746F">
        <w:rPr>
          <w:b/>
          <w:bCs/>
          <w:sz w:val="20"/>
          <w:szCs w:val="20"/>
        </w:rPr>
        <w:t>I Congresso Internacional Multidisciplinar de Ciências da Saúde</w:t>
      </w:r>
      <w:r w:rsidRPr="00E829F1">
        <w:rPr>
          <w:sz w:val="20"/>
          <w:szCs w:val="20"/>
        </w:rPr>
        <w:t xml:space="preserve">, which will take place on </w:t>
      </w:r>
      <w:r>
        <w:rPr>
          <w:b/>
          <w:bCs/>
          <w:sz w:val="20"/>
          <w:szCs w:val="20"/>
        </w:rPr>
        <w:t>October</w:t>
      </w:r>
      <w:r w:rsidRPr="00E829F1">
        <w:rPr>
          <w:b/>
          <w:bCs/>
          <w:sz w:val="20"/>
          <w:szCs w:val="20"/>
        </w:rPr>
        <w:t xml:space="preserve"> </w:t>
      </w:r>
      <w:r>
        <w:rPr>
          <w:b/>
          <w:bCs/>
          <w:sz w:val="20"/>
          <w:szCs w:val="20"/>
        </w:rPr>
        <w:t>28</w:t>
      </w:r>
      <w:r w:rsidRPr="00E829F1">
        <w:rPr>
          <w:b/>
          <w:bCs/>
          <w:sz w:val="20"/>
          <w:szCs w:val="20"/>
        </w:rPr>
        <w:t xml:space="preserve"> and </w:t>
      </w:r>
      <w:r>
        <w:rPr>
          <w:b/>
          <w:bCs/>
          <w:sz w:val="20"/>
          <w:szCs w:val="20"/>
        </w:rPr>
        <w:t>2</w:t>
      </w:r>
      <w:r w:rsidRPr="00E829F1">
        <w:rPr>
          <w:b/>
          <w:bCs/>
          <w:sz w:val="20"/>
          <w:szCs w:val="20"/>
        </w:rPr>
        <w:t>9, 2024</w:t>
      </w:r>
      <w:r w:rsidRPr="00E829F1">
        <w:rPr>
          <w:sz w:val="20"/>
          <w:szCs w:val="20"/>
        </w:rPr>
        <w:t>. The rules for participation are set out in this notice.</w:t>
      </w:r>
    </w:p>
    <w:p w14:paraId="09AAB838" w14:textId="77777777" w:rsidR="00511CF1" w:rsidRPr="00CB4619" w:rsidRDefault="00511CF1" w:rsidP="00511CF1">
      <w:pPr>
        <w:pStyle w:val="SemEspaamento"/>
        <w:spacing w:line="360" w:lineRule="auto"/>
        <w:jc w:val="both"/>
        <w:rPr>
          <w:sz w:val="20"/>
          <w:szCs w:val="20"/>
        </w:rPr>
      </w:pPr>
    </w:p>
    <w:p w14:paraId="337E7F42" w14:textId="17B60245" w:rsidR="00A5746F" w:rsidRPr="00A309A0" w:rsidRDefault="00A5746F" w:rsidP="00A5746F">
      <w:pPr>
        <w:pStyle w:val="SemEspaamento"/>
        <w:spacing w:line="360" w:lineRule="auto"/>
        <w:jc w:val="both"/>
        <w:rPr>
          <w:sz w:val="20"/>
          <w:szCs w:val="20"/>
        </w:rPr>
      </w:pPr>
      <w:r w:rsidRPr="00CB4619">
        <w:rPr>
          <w:b/>
          <w:sz w:val="20"/>
          <w:szCs w:val="20"/>
        </w:rPr>
        <w:t>§1º</w:t>
      </w:r>
      <w:r w:rsidRPr="00CB4619">
        <w:rPr>
          <w:sz w:val="20"/>
          <w:szCs w:val="20"/>
        </w:rPr>
        <w:t xml:space="preserve">. </w:t>
      </w:r>
      <w:r w:rsidRPr="00A309A0">
        <w:rPr>
          <w:sz w:val="20"/>
          <w:szCs w:val="20"/>
        </w:rPr>
        <w:t xml:space="preserve">The </w:t>
      </w:r>
      <w:r w:rsidRPr="00A5746F">
        <w:rPr>
          <w:b/>
          <w:bCs/>
          <w:sz w:val="20"/>
          <w:szCs w:val="20"/>
        </w:rPr>
        <w:t>I Congresso Internacional Multidisciplinar de Ciências da Saúde</w:t>
      </w:r>
      <w:r>
        <w:rPr>
          <w:b/>
          <w:bCs/>
          <w:sz w:val="20"/>
          <w:szCs w:val="20"/>
        </w:rPr>
        <w:t xml:space="preserve"> </w:t>
      </w:r>
      <w:r w:rsidRPr="00A309A0">
        <w:rPr>
          <w:sz w:val="20"/>
          <w:szCs w:val="20"/>
        </w:rPr>
        <w:t xml:space="preserve">aims to promote and encourage academic production and critical analysis of topics related to the field of </w:t>
      </w:r>
      <w:r w:rsidRPr="00A5746F">
        <w:rPr>
          <w:b/>
          <w:bCs/>
          <w:sz w:val="20"/>
          <w:szCs w:val="20"/>
        </w:rPr>
        <w:t>Health Sciences</w:t>
      </w:r>
      <w:r w:rsidRPr="00A309A0">
        <w:rPr>
          <w:sz w:val="20"/>
          <w:szCs w:val="20"/>
        </w:rPr>
        <w:t xml:space="preserve">. It also seeks to disseminate good practices and good work, fostering scientific discussion and providing opportunities for interaction between the academic community and the business and government sectors related to the topic of </w:t>
      </w:r>
      <w:r w:rsidRPr="00A5746F">
        <w:rPr>
          <w:b/>
          <w:bCs/>
          <w:sz w:val="20"/>
          <w:szCs w:val="20"/>
        </w:rPr>
        <w:t>Health Sciences</w:t>
      </w:r>
      <w:r w:rsidRPr="00A309A0">
        <w:rPr>
          <w:sz w:val="20"/>
          <w:szCs w:val="20"/>
        </w:rPr>
        <w:t>.</w:t>
      </w:r>
    </w:p>
    <w:p w14:paraId="16E4DD99" w14:textId="3F34077F" w:rsidR="00A5746F" w:rsidRPr="00A309A0" w:rsidRDefault="00A5746F" w:rsidP="00A5746F">
      <w:pPr>
        <w:pStyle w:val="SemEspaamento"/>
        <w:spacing w:line="360" w:lineRule="auto"/>
        <w:jc w:val="both"/>
        <w:rPr>
          <w:sz w:val="20"/>
          <w:szCs w:val="20"/>
        </w:rPr>
      </w:pPr>
      <w:r w:rsidRPr="00A309A0">
        <w:rPr>
          <w:sz w:val="20"/>
          <w:szCs w:val="20"/>
        </w:rPr>
        <w:t xml:space="preserve">§ 2°. This event will be valid throughout the national and international territory, and undergraduate students, professors, researchers, the academic community, entrepreneurs, consultants, professionals and others interested in the subject of </w:t>
      </w:r>
      <w:r w:rsidRPr="00A5746F">
        <w:rPr>
          <w:b/>
          <w:bCs/>
          <w:sz w:val="20"/>
          <w:szCs w:val="20"/>
        </w:rPr>
        <w:t>Health Sciences</w:t>
      </w:r>
      <w:r w:rsidRPr="00E829F1">
        <w:rPr>
          <w:b/>
          <w:bCs/>
          <w:sz w:val="20"/>
          <w:szCs w:val="20"/>
        </w:rPr>
        <w:t xml:space="preserve"> </w:t>
      </w:r>
      <w:r w:rsidRPr="00A309A0">
        <w:rPr>
          <w:sz w:val="20"/>
          <w:szCs w:val="20"/>
        </w:rPr>
        <w:t>may participate.</w:t>
      </w:r>
    </w:p>
    <w:p w14:paraId="6515E928" w14:textId="288684F8" w:rsidR="00A5746F" w:rsidRPr="00A309A0" w:rsidRDefault="00A5746F" w:rsidP="00A5746F">
      <w:pPr>
        <w:pStyle w:val="SemEspaamento"/>
        <w:spacing w:line="360" w:lineRule="auto"/>
        <w:jc w:val="both"/>
        <w:rPr>
          <w:sz w:val="20"/>
          <w:szCs w:val="20"/>
        </w:rPr>
      </w:pPr>
      <w:r w:rsidRPr="00A309A0">
        <w:rPr>
          <w:sz w:val="20"/>
          <w:szCs w:val="20"/>
        </w:rPr>
        <w:t xml:space="preserve">§ 3º. The examining committee for the </w:t>
      </w:r>
      <w:r w:rsidRPr="00A5746F">
        <w:rPr>
          <w:b/>
          <w:bCs/>
          <w:sz w:val="20"/>
          <w:szCs w:val="20"/>
        </w:rPr>
        <w:t>I Congresso Internacional Multidisciplinar de Ciências da Saúde</w:t>
      </w:r>
      <w:r w:rsidRPr="00A309A0">
        <w:rPr>
          <w:sz w:val="20"/>
          <w:szCs w:val="20"/>
        </w:rPr>
        <w:t xml:space="preserve"> will be made up of professionals in the field(s), freely appointed by the event's organizing committee.</w:t>
      </w:r>
    </w:p>
    <w:p w14:paraId="149E94AD" w14:textId="77777777" w:rsidR="00A5746F" w:rsidRPr="00CB4619" w:rsidRDefault="00A5746F" w:rsidP="00A5746F">
      <w:pPr>
        <w:pStyle w:val="SemEspaamento"/>
        <w:spacing w:line="360" w:lineRule="auto"/>
        <w:jc w:val="both"/>
        <w:rPr>
          <w:sz w:val="20"/>
          <w:szCs w:val="20"/>
        </w:rPr>
      </w:pPr>
      <w:r w:rsidRPr="00A309A0">
        <w:rPr>
          <w:sz w:val="20"/>
          <w:szCs w:val="20"/>
        </w:rPr>
        <w:t>§ 4º. The evaluators, members of the examining committee, may not be related to the second degree, by blood, adoption or affinity, to the authors being evaluated by them, and the impersonality of decisions will be prioritized.</w:t>
      </w:r>
    </w:p>
    <w:p w14:paraId="33542269" w14:textId="77777777" w:rsidR="00511CF1" w:rsidRPr="00CB4619" w:rsidRDefault="00511CF1" w:rsidP="00511CF1">
      <w:pPr>
        <w:pStyle w:val="SemEspaamento"/>
        <w:spacing w:line="360" w:lineRule="auto"/>
        <w:jc w:val="both"/>
        <w:rPr>
          <w:sz w:val="20"/>
          <w:szCs w:val="20"/>
        </w:rPr>
      </w:pPr>
    </w:p>
    <w:p w14:paraId="3DB8F6BA" w14:textId="77777777" w:rsidR="00511CF1" w:rsidRPr="00CB4619" w:rsidRDefault="00511CF1" w:rsidP="00511CF1">
      <w:pPr>
        <w:pStyle w:val="SemEspaamento"/>
        <w:spacing w:line="360" w:lineRule="auto"/>
        <w:rPr>
          <w:sz w:val="20"/>
          <w:szCs w:val="20"/>
        </w:rPr>
      </w:pPr>
    </w:p>
    <w:p w14:paraId="403E29BB" w14:textId="77777777" w:rsidR="00A5746F" w:rsidRDefault="00A5746F" w:rsidP="00A5746F">
      <w:pPr>
        <w:pStyle w:val="SemEspaamento"/>
        <w:spacing w:line="360" w:lineRule="auto"/>
        <w:jc w:val="center"/>
        <w:rPr>
          <w:b/>
          <w:bCs/>
          <w:sz w:val="24"/>
          <w:szCs w:val="24"/>
        </w:rPr>
      </w:pPr>
      <w:r w:rsidRPr="004755C3">
        <w:rPr>
          <w:b/>
          <w:bCs/>
          <w:sz w:val="24"/>
          <w:szCs w:val="24"/>
        </w:rPr>
        <w:t>THE PARTICIPANTS</w:t>
      </w:r>
    </w:p>
    <w:p w14:paraId="2BD3C9B8" w14:textId="77777777" w:rsidR="00A5746F" w:rsidRPr="00CB4619" w:rsidRDefault="00A5746F" w:rsidP="00A5746F">
      <w:pPr>
        <w:pStyle w:val="SemEspaamento"/>
        <w:spacing w:line="360" w:lineRule="auto"/>
        <w:rPr>
          <w:b/>
          <w:sz w:val="20"/>
          <w:szCs w:val="20"/>
        </w:rPr>
      </w:pPr>
    </w:p>
    <w:p w14:paraId="416C98B5" w14:textId="21F1E17D" w:rsidR="00A5746F" w:rsidRPr="00A5746F" w:rsidRDefault="00A5746F" w:rsidP="00A5746F">
      <w:pPr>
        <w:pStyle w:val="SemEspaamento"/>
        <w:spacing w:line="360" w:lineRule="auto"/>
        <w:jc w:val="both"/>
        <w:rPr>
          <w:b/>
          <w:spacing w:val="-2"/>
          <w:sz w:val="20"/>
          <w:szCs w:val="20"/>
        </w:rPr>
      </w:pPr>
      <w:r w:rsidRPr="00CB4619">
        <w:rPr>
          <w:b/>
          <w:sz w:val="20"/>
          <w:szCs w:val="20"/>
        </w:rPr>
        <w:t>Art. 2º</w:t>
      </w:r>
      <w:r w:rsidRPr="0009584C">
        <w:rPr>
          <w:bCs/>
          <w:sz w:val="20"/>
          <w:szCs w:val="20"/>
        </w:rPr>
        <w:t xml:space="preserve">. </w:t>
      </w:r>
      <w:r w:rsidRPr="00A309A0">
        <w:rPr>
          <w:bCs/>
          <w:sz w:val="20"/>
          <w:szCs w:val="20"/>
        </w:rPr>
        <w:t xml:space="preserve">Students enrolled at any undergraduate, postgraduate, master's or doctoral level, as well as those who have completed their course from the 1st year or 1st term of any course at an institution, can take part in the congress, as long as they are regularly enrolled or have graduated and have registered for the </w:t>
      </w:r>
      <w:r w:rsidRPr="00A5746F">
        <w:rPr>
          <w:b/>
          <w:bCs/>
          <w:sz w:val="20"/>
          <w:szCs w:val="20"/>
        </w:rPr>
        <w:t>I Congresso Internacional Multidisciplinar de Ciências da Saúde</w:t>
      </w:r>
      <w:r>
        <w:rPr>
          <w:b/>
          <w:bCs/>
          <w:sz w:val="20"/>
          <w:szCs w:val="20"/>
        </w:rPr>
        <w:t>.</w:t>
      </w:r>
    </w:p>
    <w:p w14:paraId="6A6FAF26" w14:textId="77777777" w:rsidR="00A5746F" w:rsidRDefault="00A5746F" w:rsidP="00A5746F">
      <w:pPr>
        <w:pStyle w:val="SemEspaamento"/>
        <w:spacing w:line="360" w:lineRule="auto"/>
        <w:jc w:val="center"/>
        <w:rPr>
          <w:b/>
          <w:bCs/>
          <w:noProof/>
          <w:spacing w:val="-2"/>
          <w:sz w:val="24"/>
          <w:szCs w:val="24"/>
        </w:rPr>
      </w:pPr>
    </w:p>
    <w:p w14:paraId="241CADDB" w14:textId="496608E2" w:rsidR="00A5746F" w:rsidRDefault="00A5746F" w:rsidP="00A5746F">
      <w:pPr>
        <w:pStyle w:val="SemEspaamento"/>
        <w:spacing w:line="360" w:lineRule="auto"/>
        <w:jc w:val="center"/>
        <w:rPr>
          <w:b/>
          <w:bCs/>
          <w:noProof/>
          <w:spacing w:val="-2"/>
          <w:sz w:val="24"/>
          <w:szCs w:val="24"/>
        </w:rPr>
      </w:pPr>
      <w:r w:rsidRPr="004755C3">
        <w:rPr>
          <w:b/>
          <w:bCs/>
          <w:noProof/>
          <w:spacing w:val="-2"/>
          <w:sz w:val="24"/>
          <w:szCs w:val="24"/>
        </w:rPr>
        <w:lastRenderedPageBreak/>
        <w:t>PARTICIPATION REQUIREMENTS</w:t>
      </w:r>
    </w:p>
    <w:p w14:paraId="7B46751C" w14:textId="77777777" w:rsidR="00A5746F" w:rsidRPr="00CB4619" w:rsidRDefault="00A5746F" w:rsidP="00A5746F">
      <w:pPr>
        <w:pStyle w:val="SemEspaamento"/>
        <w:spacing w:line="360" w:lineRule="auto"/>
        <w:jc w:val="center"/>
        <w:rPr>
          <w:b/>
          <w:sz w:val="20"/>
          <w:szCs w:val="20"/>
        </w:rPr>
      </w:pPr>
    </w:p>
    <w:p w14:paraId="5907A91C" w14:textId="77777777" w:rsidR="00A5746F" w:rsidRDefault="00A5746F" w:rsidP="00A5746F">
      <w:pPr>
        <w:pStyle w:val="SemEspaamento"/>
        <w:spacing w:line="360" w:lineRule="auto"/>
        <w:jc w:val="both"/>
        <w:rPr>
          <w:bCs/>
          <w:sz w:val="20"/>
          <w:szCs w:val="20"/>
        </w:rPr>
      </w:pPr>
      <w:r w:rsidRPr="004755C3">
        <w:rPr>
          <w:b/>
          <w:sz w:val="20"/>
          <w:szCs w:val="20"/>
        </w:rPr>
        <w:t xml:space="preserve">Art. 3°. </w:t>
      </w:r>
      <w:r w:rsidRPr="004755C3">
        <w:rPr>
          <w:bCs/>
          <w:sz w:val="20"/>
          <w:szCs w:val="20"/>
        </w:rPr>
        <w:t>Submission must be made by at least one (1) of the authors to send the work containing the names of the others who composed the article, with co-authorship of up to ten (10) participants permitted, provided that the members meet the requirement of Article 2 of this notice.</w:t>
      </w:r>
    </w:p>
    <w:p w14:paraId="621AE9AA" w14:textId="77777777" w:rsidR="00511CF1" w:rsidRPr="00CB4619" w:rsidRDefault="00511CF1" w:rsidP="00511CF1">
      <w:pPr>
        <w:pStyle w:val="SemEspaamento"/>
        <w:spacing w:line="360" w:lineRule="auto"/>
        <w:jc w:val="both"/>
        <w:rPr>
          <w:sz w:val="20"/>
          <w:szCs w:val="20"/>
        </w:rPr>
      </w:pPr>
    </w:p>
    <w:p w14:paraId="3D82F6A6" w14:textId="7112B377" w:rsidR="00511CF1" w:rsidRPr="00CB4619" w:rsidRDefault="00511CF1" w:rsidP="00511CF1">
      <w:pPr>
        <w:pStyle w:val="SemEspaamento"/>
        <w:spacing w:line="360" w:lineRule="auto"/>
        <w:jc w:val="both"/>
        <w:rPr>
          <w:sz w:val="20"/>
          <w:szCs w:val="20"/>
        </w:rPr>
      </w:pPr>
      <w:r w:rsidRPr="00CB4619">
        <w:rPr>
          <w:b/>
          <w:sz w:val="20"/>
          <w:szCs w:val="20"/>
        </w:rPr>
        <w:t xml:space="preserve">§1º. </w:t>
      </w:r>
      <w:r w:rsidR="00A5746F" w:rsidRPr="00A5746F">
        <w:rPr>
          <w:sz w:val="20"/>
          <w:szCs w:val="20"/>
        </w:rPr>
        <w:t>The theme will be freely chosen by the participants, as long as it is based on the following axes:</w:t>
      </w:r>
    </w:p>
    <w:p w14:paraId="643D1A9D" w14:textId="77777777" w:rsidR="00511CF1" w:rsidRPr="00CB4619" w:rsidRDefault="00511CF1" w:rsidP="00511CF1">
      <w:pPr>
        <w:pStyle w:val="SemEspaamento"/>
        <w:spacing w:line="360" w:lineRule="auto"/>
        <w:rPr>
          <w:sz w:val="20"/>
          <w:szCs w:val="20"/>
        </w:rPr>
      </w:pPr>
    </w:p>
    <w:p w14:paraId="184E7952" w14:textId="609E1D8E" w:rsidR="00511CF1" w:rsidRDefault="00A5746F" w:rsidP="00A5746F">
      <w:pPr>
        <w:pStyle w:val="SemEspaamento"/>
        <w:numPr>
          <w:ilvl w:val="0"/>
          <w:numId w:val="3"/>
        </w:numPr>
        <w:spacing w:line="360" w:lineRule="auto"/>
        <w:rPr>
          <w:sz w:val="20"/>
          <w:szCs w:val="20"/>
        </w:rPr>
      </w:pPr>
      <w:r w:rsidRPr="00A5746F">
        <w:rPr>
          <w:sz w:val="20"/>
          <w:szCs w:val="20"/>
        </w:rPr>
        <w:t>Medicine, Dentistry, Pharmacy, Nursing, Nutrition, Collective Health, Speech Therapy, Physiotherapy and Occupational Therapy, Physical Education, as well as other areas of health.</w:t>
      </w:r>
    </w:p>
    <w:p w14:paraId="72A3BE96" w14:textId="77777777" w:rsidR="00A5746F" w:rsidRPr="00CB4619" w:rsidRDefault="00A5746F" w:rsidP="00511CF1">
      <w:pPr>
        <w:pStyle w:val="SemEspaamento"/>
        <w:spacing w:line="360" w:lineRule="auto"/>
        <w:ind w:left="720"/>
        <w:rPr>
          <w:sz w:val="20"/>
          <w:szCs w:val="20"/>
        </w:rPr>
      </w:pPr>
    </w:p>
    <w:p w14:paraId="61E1A8F4" w14:textId="77777777" w:rsidR="00A5746F" w:rsidRPr="004755C3" w:rsidRDefault="00A5746F" w:rsidP="00A5746F">
      <w:pPr>
        <w:pStyle w:val="SemEspaamento"/>
        <w:spacing w:line="360" w:lineRule="auto"/>
        <w:jc w:val="both"/>
        <w:rPr>
          <w:sz w:val="20"/>
          <w:szCs w:val="20"/>
        </w:rPr>
      </w:pPr>
      <w:r w:rsidRPr="00CB4619">
        <w:rPr>
          <w:b/>
          <w:sz w:val="20"/>
          <w:szCs w:val="20"/>
        </w:rPr>
        <w:t>§2º</w:t>
      </w:r>
      <w:r>
        <w:rPr>
          <w:b/>
          <w:sz w:val="20"/>
          <w:szCs w:val="20"/>
        </w:rPr>
        <w:t>-</w:t>
      </w:r>
      <w:r w:rsidRPr="00CB4619">
        <w:rPr>
          <w:b/>
          <w:sz w:val="20"/>
          <w:szCs w:val="20"/>
        </w:rPr>
        <w:t xml:space="preserve"> </w:t>
      </w:r>
      <w:r w:rsidRPr="004755C3">
        <w:rPr>
          <w:sz w:val="20"/>
          <w:szCs w:val="20"/>
        </w:rPr>
        <w:t>Any article that does not refer to the results of the research or does not indicate the research data on which the participant relied will be disqualified, as will any article submitted after the deadline set in this notice.</w:t>
      </w:r>
    </w:p>
    <w:p w14:paraId="74C7AB14" w14:textId="1F0B3E29" w:rsidR="00511CF1" w:rsidRPr="00A5746F" w:rsidRDefault="00A5746F" w:rsidP="00511CF1">
      <w:pPr>
        <w:pStyle w:val="SemEspaamento"/>
        <w:spacing w:line="360" w:lineRule="auto"/>
        <w:jc w:val="both"/>
        <w:rPr>
          <w:b/>
          <w:bCs/>
          <w:spacing w:val="-2"/>
          <w:sz w:val="20"/>
          <w:szCs w:val="20"/>
        </w:rPr>
      </w:pPr>
      <w:r w:rsidRPr="00AC1DA5">
        <w:rPr>
          <w:b/>
          <w:bCs/>
          <w:sz w:val="20"/>
          <w:szCs w:val="20"/>
        </w:rPr>
        <w:t>§ 3°</w:t>
      </w:r>
      <w:r>
        <w:rPr>
          <w:sz w:val="20"/>
          <w:szCs w:val="20"/>
        </w:rPr>
        <w:t>-</w:t>
      </w:r>
      <w:r w:rsidRPr="004755C3">
        <w:rPr>
          <w:sz w:val="20"/>
          <w:szCs w:val="20"/>
        </w:rPr>
        <w:t xml:space="preserve"> An article with faulty authorship or any other illegality will be disqualified.</w:t>
      </w:r>
    </w:p>
    <w:p w14:paraId="2AFB1B2C" w14:textId="77777777" w:rsidR="00511CF1" w:rsidRPr="00CB4619" w:rsidRDefault="00511CF1" w:rsidP="00511CF1">
      <w:pPr>
        <w:pStyle w:val="SemEspaamento"/>
        <w:spacing w:line="360" w:lineRule="auto"/>
        <w:rPr>
          <w:b/>
          <w:bCs/>
          <w:spacing w:val="-2"/>
          <w:sz w:val="20"/>
          <w:szCs w:val="20"/>
        </w:rPr>
      </w:pPr>
    </w:p>
    <w:p w14:paraId="650A1FEB" w14:textId="77777777" w:rsidR="00A5746F" w:rsidRDefault="00A5746F" w:rsidP="00A5746F">
      <w:pPr>
        <w:pStyle w:val="SemEspaamento"/>
        <w:spacing w:line="360" w:lineRule="auto"/>
        <w:jc w:val="center"/>
        <w:rPr>
          <w:b/>
          <w:bCs/>
          <w:spacing w:val="-2"/>
          <w:sz w:val="20"/>
          <w:szCs w:val="20"/>
        </w:rPr>
      </w:pPr>
      <w:r w:rsidRPr="004755C3">
        <w:rPr>
          <w:b/>
          <w:bCs/>
          <w:spacing w:val="-2"/>
          <w:sz w:val="20"/>
          <w:szCs w:val="20"/>
        </w:rPr>
        <w:t>SUBMISSION</w:t>
      </w:r>
    </w:p>
    <w:p w14:paraId="50777660" w14:textId="77777777" w:rsidR="00A5746F" w:rsidRPr="00CB4619" w:rsidRDefault="00A5746F" w:rsidP="00A5746F">
      <w:pPr>
        <w:pStyle w:val="SemEspaamento"/>
        <w:spacing w:line="360" w:lineRule="auto"/>
        <w:rPr>
          <w:b/>
          <w:sz w:val="20"/>
          <w:szCs w:val="20"/>
        </w:rPr>
      </w:pPr>
    </w:p>
    <w:p w14:paraId="12053252" w14:textId="5E14AF2C" w:rsidR="00A5746F" w:rsidRPr="00CB4619" w:rsidRDefault="00A5746F" w:rsidP="00A5746F">
      <w:pPr>
        <w:pStyle w:val="SemEspaamento"/>
        <w:spacing w:line="360" w:lineRule="auto"/>
        <w:jc w:val="both"/>
        <w:rPr>
          <w:sz w:val="20"/>
          <w:szCs w:val="20"/>
        </w:rPr>
      </w:pPr>
      <w:r w:rsidRPr="00CB4619">
        <w:rPr>
          <w:b/>
          <w:sz w:val="20"/>
          <w:szCs w:val="20"/>
        </w:rPr>
        <w:t>Art.</w:t>
      </w:r>
      <w:r w:rsidRPr="00CB4619">
        <w:rPr>
          <w:b/>
          <w:spacing w:val="29"/>
          <w:sz w:val="20"/>
          <w:szCs w:val="20"/>
        </w:rPr>
        <w:t xml:space="preserve"> </w:t>
      </w:r>
      <w:r w:rsidRPr="00CB4619">
        <w:rPr>
          <w:b/>
          <w:sz w:val="20"/>
          <w:szCs w:val="20"/>
        </w:rPr>
        <w:t>3º</w:t>
      </w:r>
      <w:r w:rsidRPr="00CB4619">
        <w:rPr>
          <w:sz w:val="20"/>
          <w:szCs w:val="20"/>
        </w:rPr>
        <w:t>.</w:t>
      </w:r>
      <w:r w:rsidRPr="00CB4619">
        <w:rPr>
          <w:spacing w:val="27"/>
          <w:sz w:val="20"/>
          <w:szCs w:val="20"/>
        </w:rPr>
        <w:t xml:space="preserve"> </w:t>
      </w:r>
      <w:r w:rsidRPr="004755C3">
        <w:rPr>
          <w:sz w:val="20"/>
          <w:szCs w:val="20"/>
        </w:rPr>
        <w:t xml:space="preserve">Articles must be submitted by </w:t>
      </w:r>
      <w:r w:rsidRPr="004755C3">
        <w:rPr>
          <w:b/>
          <w:bCs/>
          <w:sz w:val="20"/>
          <w:szCs w:val="20"/>
        </w:rPr>
        <w:t xml:space="preserve">23:59 on </w:t>
      </w:r>
      <w:r>
        <w:rPr>
          <w:b/>
          <w:bCs/>
          <w:sz w:val="20"/>
          <w:szCs w:val="20"/>
        </w:rPr>
        <w:t>26</w:t>
      </w:r>
      <w:r w:rsidRPr="00696AC6">
        <w:rPr>
          <w:b/>
          <w:bCs/>
          <w:sz w:val="20"/>
          <w:szCs w:val="20"/>
        </w:rPr>
        <w:t>/1</w:t>
      </w:r>
      <w:r>
        <w:rPr>
          <w:b/>
          <w:bCs/>
          <w:sz w:val="20"/>
          <w:szCs w:val="20"/>
        </w:rPr>
        <w:t>0</w:t>
      </w:r>
      <w:r w:rsidRPr="00696AC6">
        <w:rPr>
          <w:b/>
          <w:bCs/>
          <w:sz w:val="20"/>
          <w:szCs w:val="20"/>
        </w:rPr>
        <w:t>/2024</w:t>
      </w:r>
      <w:r>
        <w:rPr>
          <w:b/>
          <w:bCs/>
          <w:sz w:val="20"/>
          <w:szCs w:val="20"/>
        </w:rPr>
        <w:t>.</w:t>
      </w:r>
    </w:p>
    <w:p w14:paraId="6C68276A" w14:textId="77777777" w:rsidR="00A5746F" w:rsidRPr="00CB4619" w:rsidRDefault="00A5746F" w:rsidP="00A5746F">
      <w:pPr>
        <w:pStyle w:val="SemEspaamento"/>
        <w:spacing w:line="360" w:lineRule="auto"/>
        <w:jc w:val="both"/>
        <w:rPr>
          <w:sz w:val="20"/>
          <w:szCs w:val="20"/>
        </w:rPr>
      </w:pPr>
      <w:r w:rsidRPr="00CB4619">
        <w:rPr>
          <w:b/>
          <w:sz w:val="20"/>
          <w:szCs w:val="20"/>
        </w:rPr>
        <w:t xml:space="preserve">Art. 4º. </w:t>
      </w:r>
      <w:r w:rsidRPr="004755C3">
        <w:rPr>
          <w:sz w:val="20"/>
          <w:szCs w:val="20"/>
        </w:rPr>
        <w:t>All submissions are free of charge, since they will first be submitted for evaluation, and the formal letter of acceptance will be sent only after approval, in order to start the payment process.</w:t>
      </w:r>
    </w:p>
    <w:p w14:paraId="72BCED1D" w14:textId="77777777" w:rsidR="00A5746F" w:rsidRDefault="00A5746F" w:rsidP="00A5746F">
      <w:pPr>
        <w:pStyle w:val="SemEspaamento"/>
        <w:spacing w:line="360" w:lineRule="auto"/>
        <w:jc w:val="both"/>
        <w:rPr>
          <w:sz w:val="20"/>
          <w:szCs w:val="20"/>
        </w:rPr>
      </w:pPr>
    </w:p>
    <w:p w14:paraId="54E1690B" w14:textId="77777777" w:rsidR="00A5746F" w:rsidRPr="004755C3" w:rsidRDefault="00A5746F" w:rsidP="00A5746F">
      <w:pPr>
        <w:pStyle w:val="SemEspaamento"/>
        <w:spacing w:line="360" w:lineRule="auto"/>
        <w:jc w:val="both"/>
        <w:rPr>
          <w:noProof/>
          <w:spacing w:val="-2"/>
          <w:sz w:val="20"/>
          <w:szCs w:val="20"/>
        </w:rPr>
      </w:pPr>
      <w:r w:rsidRPr="00AC1DA5">
        <w:rPr>
          <w:b/>
          <w:bCs/>
          <w:noProof/>
          <w:spacing w:val="-2"/>
          <w:sz w:val="20"/>
          <w:szCs w:val="20"/>
        </w:rPr>
        <w:t>§ 1°.</w:t>
      </w:r>
      <w:r w:rsidRPr="004755C3">
        <w:rPr>
          <w:noProof/>
          <w:spacing w:val="-2"/>
          <w:sz w:val="20"/>
          <w:szCs w:val="20"/>
        </w:rPr>
        <w:t xml:space="preserve"> - Correction is done on a continuous basis, as is submission. As soon as the opinion is received, we will contact the participant by e-mail at </w:t>
      </w:r>
      <w:r w:rsidRPr="004D6508">
        <w:rPr>
          <w:sz w:val="20"/>
          <w:szCs w:val="20"/>
        </w:rPr>
        <w:t>congresso@sevenevents.com.br o</w:t>
      </w:r>
      <w:r>
        <w:rPr>
          <w:sz w:val="20"/>
          <w:szCs w:val="20"/>
        </w:rPr>
        <w:t>r</w:t>
      </w:r>
      <w:r w:rsidRPr="004D6508">
        <w:rPr>
          <w:sz w:val="20"/>
          <w:szCs w:val="20"/>
        </w:rPr>
        <w:t xml:space="preserve"> </w:t>
      </w:r>
      <w:r w:rsidRPr="00511CF1">
        <w:rPr>
          <w:sz w:val="20"/>
          <w:szCs w:val="20"/>
        </w:rPr>
        <w:t>faleconosco@impactocientifico.com</w:t>
      </w:r>
      <w:r>
        <w:rPr>
          <w:sz w:val="20"/>
          <w:szCs w:val="20"/>
        </w:rPr>
        <w:t>.</w:t>
      </w:r>
    </w:p>
    <w:p w14:paraId="6687C068" w14:textId="77777777" w:rsidR="00A5746F" w:rsidRPr="004755C3" w:rsidRDefault="00A5746F" w:rsidP="00A5746F">
      <w:pPr>
        <w:pStyle w:val="SemEspaamento"/>
        <w:spacing w:line="360" w:lineRule="auto"/>
        <w:jc w:val="both"/>
        <w:rPr>
          <w:noProof/>
          <w:spacing w:val="-2"/>
          <w:sz w:val="20"/>
          <w:szCs w:val="20"/>
        </w:rPr>
      </w:pPr>
      <w:r w:rsidRPr="00AC1DA5">
        <w:rPr>
          <w:b/>
          <w:bCs/>
          <w:noProof/>
          <w:spacing w:val="-2"/>
          <w:sz w:val="20"/>
          <w:szCs w:val="20"/>
        </w:rPr>
        <w:t>§ 2°</w:t>
      </w:r>
      <w:r w:rsidRPr="004755C3">
        <w:rPr>
          <w:noProof/>
          <w:spacing w:val="-2"/>
          <w:sz w:val="20"/>
          <w:szCs w:val="20"/>
        </w:rPr>
        <w:t xml:space="preserve"> - To participate as a listener, simply fill in the form on the website and we will confirm your registration by e-mail.</w:t>
      </w:r>
    </w:p>
    <w:p w14:paraId="00ED47D4" w14:textId="77777777" w:rsidR="00A5746F" w:rsidRPr="004755C3" w:rsidRDefault="00A5746F" w:rsidP="00A5746F">
      <w:pPr>
        <w:pStyle w:val="SemEspaamento"/>
        <w:spacing w:line="360" w:lineRule="auto"/>
        <w:jc w:val="both"/>
        <w:rPr>
          <w:noProof/>
          <w:spacing w:val="-2"/>
          <w:sz w:val="20"/>
          <w:szCs w:val="20"/>
        </w:rPr>
      </w:pPr>
      <w:r w:rsidRPr="00AC1DA5">
        <w:rPr>
          <w:b/>
          <w:bCs/>
          <w:noProof/>
          <w:spacing w:val="-2"/>
          <w:sz w:val="20"/>
          <w:szCs w:val="20"/>
        </w:rPr>
        <w:t>§ 3°</w:t>
      </w:r>
      <w:r w:rsidRPr="004755C3">
        <w:rPr>
          <w:noProof/>
          <w:spacing w:val="-2"/>
          <w:sz w:val="20"/>
          <w:szCs w:val="20"/>
        </w:rPr>
        <w:t xml:space="preserve"> - For participation as a listener, the registration fee is R$ </w:t>
      </w:r>
      <w:r>
        <w:rPr>
          <w:noProof/>
          <w:spacing w:val="-2"/>
          <w:sz w:val="20"/>
          <w:szCs w:val="20"/>
        </w:rPr>
        <w:t>30</w:t>
      </w:r>
      <w:r w:rsidRPr="004755C3">
        <w:rPr>
          <w:noProof/>
          <w:spacing w:val="-2"/>
          <w:sz w:val="20"/>
          <w:szCs w:val="20"/>
        </w:rPr>
        <w:t>.00 (</w:t>
      </w:r>
      <w:r>
        <w:rPr>
          <w:noProof/>
          <w:spacing w:val="-2"/>
          <w:sz w:val="20"/>
          <w:szCs w:val="20"/>
        </w:rPr>
        <w:t>thirty</w:t>
      </w:r>
      <w:r w:rsidRPr="004755C3">
        <w:rPr>
          <w:noProof/>
          <w:spacing w:val="-2"/>
          <w:sz w:val="20"/>
          <w:szCs w:val="20"/>
        </w:rPr>
        <w:t xml:space="preserve"> reais).</w:t>
      </w:r>
    </w:p>
    <w:p w14:paraId="29E92EAA" w14:textId="77777777" w:rsidR="00A5746F" w:rsidRPr="004755C3" w:rsidRDefault="00A5746F" w:rsidP="00A5746F">
      <w:pPr>
        <w:pStyle w:val="SemEspaamento"/>
        <w:spacing w:line="360" w:lineRule="auto"/>
        <w:jc w:val="both"/>
        <w:rPr>
          <w:sz w:val="18"/>
          <w:szCs w:val="18"/>
        </w:rPr>
      </w:pPr>
      <w:r w:rsidRPr="00AC1DA5">
        <w:rPr>
          <w:b/>
          <w:bCs/>
          <w:noProof/>
          <w:spacing w:val="-2"/>
          <w:sz w:val="20"/>
          <w:szCs w:val="20"/>
        </w:rPr>
        <w:t>§ 4°</w:t>
      </w:r>
      <w:r w:rsidRPr="004755C3">
        <w:rPr>
          <w:noProof/>
          <w:spacing w:val="-2"/>
          <w:sz w:val="20"/>
          <w:szCs w:val="20"/>
        </w:rPr>
        <w:t xml:space="preserve"> - For participation with the submission of papers and possible presentation, the participation fee will be R$ 1</w:t>
      </w:r>
      <w:r>
        <w:rPr>
          <w:noProof/>
          <w:spacing w:val="-2"/>
          <w:sz w:val="20"/>
          <w:szCs w:val="20"/>
        </w:rPr>
        <w:t>6</w:t>
      </w:r>
      <w:r w:rsidRPr="004755C3">
        <w:rPr>
          <w:noProof/>
          <w:spacing w:val="-2"/>
          <w:sz w:val="20"/>
          <w:szCs w:val="20"/>
        </w:rPr>
        <w:t xml:space="preserve">7.00 reais (One hundred and </w:t>
      </w:r>
      <w:r>
        <w:rPr>
          <w:noProof/>
          <w:spacing w:val="-2"/>
          <w:sz w:val="20"/>
          <w:szCs w:val="20"/>
        </w:rPr>
        <w:t>sixty</w:t>
      </w:r>
      <w:r w:rsidRPr="004755C3">
        <w:rPr>
          <w:noProof/>
          <w:spacing w:val="-2"/>
          <w:sz w:val="20"/>
          <w:szCs w:val="20"/>
        </w:rPr>
        <w:t>-seven reais) for each paper that the author receives Formal Acceptance via e-mail.</w:t>
      </w:r>
      <w:r w:rsidRPr="004755C3">
        <w:rPr>
          <w:sz w:val="18"/>
          <w:szCs w:val="18"/>
        </w:rPr>
        <w:t xml:space="preserve"> </w:t>
      </w:r>
    </w:p>
    <w:p w14:paraId="52D66196" w14:textId="77777777" w:rsidR="00511CF1" w:rsidRPr="004D6508" w:rsidRDefault="00511CF1" w:rsidP="00511CF1">
      <w:pPr>
        <w:pStyle w:val="SemEspaamento"/>
        <w:spacing w:line="360" w:lineRule="auto"/>
        <w:jc w:val="both"/>
        <w:rPr>
          <w:sz w:val="20"/>
          <w:szCs w:val="20"/>
        </w:rPr>
      </w:pPr>
      <w:r w:rsidRPr="004D6508">
        <w:rPr>
          <w:sz w:val="20"/>
          <w:szCs w:val="20"/>
        </w:rPr>
        <w:t xml:space="preserve"> </w:t>
      </w:r>
    </w:p>
    <w:p w14:paraId="21D0EA76" w14:textId="77777777" w:rsidR="00383A3D" w:rsidRDefault="00383A3D" w:rsidP="00A5746F">
      <w:pPr>
        <w:pStyle w:val="SemEspaamento"/>
        <w:spacing w:line="360" w:lineRule="auto"/>
        <w:rPr>
          <w:b/>
          <w:bCs/>
          <w:sz w:val="24"/>
          <w:szCs w:val="24"/>
        </w:rPr>
      </w:pPr>
    </w:p>
    <w:p w14:paraId="0991550B" w14:textId="77777777" w:rsidR="00A5746F" w:rsidRPr="004D6508" w:rsidRDefault="00A5746F" w:rsidP="00A5746F">
      <w:pPr>
        <w:pStyle w:val="SemEspaamento"/>
        <w:spacing w:line="360" w:lineRule="auto"/>
        <w:jc w:val="center"/>
        <w:rPr>
          <w:sz w:val="20"/>
          <w:szCs w:val="20"/>
        </w:rPr>
      </w:pPr>
      <w:r w:rsidRPr="004755C3">
        <w:rPr>
          <w:b/>
          <w:bCs/>
          <w:sz w:val="24"/>
          <w:szCs w:val="24"/>
        </w:rPr>
        <w:lastRenderedPageBreak/>
        <w:t>SUBMISSION RULES</w:t>
      </w:r>
    </w:p>
    <w:p w14:paraId="2778462A" w14:textId="77777777" w:rsidR="00A5746F" w:rsidRPr="004D6508" w:rsidRDefault="00A5746F" w:rsidP="00A5746F">
      <w:pPr>
        <w:pStyle w:val="SemEspaamento"/>
        <w:spacing w:line="360" w:lineRule="auto"/>
        <w:jc w:val="both"/>
        <w:rPr>
          <w:sz w:val="20"/>
          <w:szCs w:val="20"/>
        </w:rPr>
      </w:pPr>
    </w:p>
    <w:p w14:paraId="4C287174" w14:textId="77777777" w:rsidR="00A5746F" w:rsidRPr="004D6508" w:rsidRDefault="00A5746F" w:rsidP="00A5746F">
      <w:pPr>
        <w:pStyle w:val="SemEspaamento"/>
        <w:spacing w:line="360" w:lineRule="auto"/>
        <w:jc w:val="both"/>
        <w:rPr>
          <w:sz w:val="20"/>
          <w:szCs w:val="20"/>
        </w:rPr>
      </w:pPr>
    </w:p>
    <w:p w14:paraId="469551D2" w14:textId="77777777" w:rsidR="00A5746F" w:rsidRPr="004755C3" w:rsidRDefault="00A5746F" w:rsidP="00A5746F">
      <w:pPr>
        <w:pStyle w:val="SemEspaamento"/>
        <w:spacing w:line="360" w:lineRule="auto"/>
        <w:jc w:val="both"/>
        <w:rPr>
          <w:sz w:val="20"/>
          <w:szCs w:val="20"/>
        </w:rPr>
      </w:pPr>
      <w:r w:rsidRPr="004755C3">
        <w:rPr>
          <w:b/>
          <w:bCs/>
          <w:sz w:val="20"/>
          <w:szCs w:val="20"/>
        </w:rPr>
        <w:t xml:space="preserve">Art. 5°. </w:t>
      </w:r>
      <w:r w:rsidRPr="004755C3">
        <w:rPr>
          <w:sz w:val="20"/>
          <w:szCs w:val="20"/>
        </w:rPr>
        <w:t>The full article must contain a minimum of 8 (eight) and a maximum of 35 (thirty-five) pages. The clinical study must contain a minimum of 4 (four) and a maximum of 20 (twenty) pages. The expanded abstract must contain a minimum of 1 (one) and a maximum of 4 (four) pages. The simple abstract must contain a minimum of 1 (one) and a maximum of 2 (two) pages. The case report must contain a minimum of 2 (two) and a maximum of 8 (eight) pages. The exhibition model must contain a minimum of 2 (two) and a maximum of 10 (ten) pages. The poster must contain a minimum of 1 (one) and a maximum of 4 (four) pages. All models must be sent in Word format using the form on the event website.</w:t>
      </w:r>
    </w:p>
    <w:p w14:paraId="6970C798" w14:textId="77777777" w:rsidR="00A5746F" w:rsidRPr="004755C3" w:rsidRDefault="00A5746F" w:rsidP="00A5746F">
      <w:pPr>
        <w:pStyle w:val="SemEspaamento"/>
        <w:spacing w:line="360" w:lineRule="auto"/>
        <w:jc w:val="both"/>
        <w:rPr>
          <w:b/>
          <w:bCs/>
          <w:sz w:val="20"/>
          <w:szCs w:val="20"/>
        </w:rPr>
      </w:pPr>
    </w:p>
    <w:p w14:paraId="26A5F80C" w14:textId="77777777" w:rsidR="00A5746F" w:rsidRPr="004755C3" w:rsidRDefault="00A5746F" w:rsidP="00A5746F">
      <w:pPr>
        <w:pStyle w:val="SemEspaamento"/>
        <w:spacing w:line="360" w:lineRule="auto"/>
        <w:jc w:val="both"/>
        <w:rPr>
          <w:sz w:val="20"/>
          <w:szCs w:val="20"/>
        </w:rPr>
      </w:pPr>
      <w:r w:rsidRPr="004755C3">
        <w:rPr>
          <w:b/>
          <w:bCs/>
          <w:sz w:val="20"/>
          <w:szCs w:val="20"/>
        </w:rPr>
        <w:t xml:space="preserve">Art. 6° - </w:t>
      </w:r>
      <w:r w:rsidRPr="004755C3">
        <w:rPr>
          <w:sz w:val="20"/>
          <w:szCs w:val="20"/>
        </w:rPr>
        <w:t>Each paper must have a maximum of 10 (ten) authors and may not exceed 35 (thirty-five) pages.</w:t>
      </w:r>
    </w:p>
    <w:p w14:paraId="4829B86E" w14:textId="77777777" w:rsidR="00A5746F" w:rsidRPr="004755C3" w:rsidRDefault="00A5746F" w:rsidP="00A5746F">
      <w:pPr>
        <w:pStyle w:val="SemEspaamento"/>
        <w:spacing w:line="360" w:lineRule="auto"/>
        <w:jc w:val="both"/>
        <w:rPr>
          <w:b/>
          <w:bCs/>
          <w:sz w:val="20"/>
          <w:szCs w:val="20"/>
        </w:rPr>
      </w:pPr>
    </w:p>
    <w:p w14:paraId="03952629" w14:textId="77777777" w:rsidR="00A5746F" w:rsidRPr="004755C3" w:rsidRDefault="00A5746F" w:rsidP="00A5746F">
      <w:pPr>
        <w:pStyle w:val="SemEspaamento"/>
        <w:spacing w:line="360" w:lineRule="auto"/>
        <w:jc w:val="both"/>
        <w:rPr>
          <w:b/>
          <w:bCs/>
          <w:sz w:val="20"/>
          <w:szCs w:val="20"/>
        </w:rPr>
      </w:pPr>
      <w:r w:rsidRPr="004755C3">
        <w:rPr>
          <w:b/>
          <w:bCs/>
          <w:sz w:val="20"/>
          <w:szCs w:val="20"/>
        </w:rPr>
        <w:t xml:space="preserve">§ 1° - </w:t>
      </w:r>
      <w:r w:rsidRPr="004755C3">
        <w:rPr>
          <w:sz w:val="20"/>
          <w:szCs w:val="20"/>
        </w:rPr>
        <w:t>The article must be sent in Word format with Times New Roman font, size 12, following ABNT standards.</w:t>
      </w:r>
    </w:p>
    <w:p w14:paraId="0BE5B057" w14:textId="77777777" w:rsidR="00A5746F" w:rsidRPr="004755C3" w:rsidRDefault="00A5746F" w:rsidP="00A5746F">
      <w:pPr>
        <w:pStyle w:val="SemEspaamento"/>
        <w:spacing w:line="360" w:lineRule="auto"/>
        <w:jc w:val="both"/>
        <w:rPr>
          <w:b/>
          <w:bCs/>
          <w:sz w:val="20"/>
          <w:szCs w:val="20"/>
        </w:rPr>
      </w:pPr>
    </w:p>
    <w:p w14:paraId="05AAAAFD" w14:textId="77777777" w:rsidR="00A5746F" w:rsidRPr="004755C3" w:rsidRDefault="00A5746F" w:rsidP="00A5746F">
      <w:pPr>
        <w:pStyle w:val="SemEspaamento"/>
        <w:spacing w:line="360" w:lineRule="auto"/>
        <w:jc w:val="both"/>
        <w:rPr>
          <w:b/>
          <w:bCs/>
          <w:sz w:val="20"/>
          <w:szCs w:val="20"/>
        </w:rPr>
      </w:pPr>
    </w:p>
    <w:p w14:paraId="7F6E53EB" w14:textId="77777777" w:rsidR="00A5746F" w:rsidRPr="004D6508" w:rsidRDefault="00A5746F" w:rsidP="00A5746F">
      <w:pPr>
        <w:pStyle w:val="SemEspaamento"/>
        <w:spacing w:line="360" w:lineRule="auto"/>
        <w:jc w:val="both"/>
        <w:rPr>
          <w:sz w:val="20"/>
          <w:szCs w:val="20"/>
        </w:rPr>
      </w:pPr>
      <w:r w:rsidRPr="004755C3">
        <w:rPr>
          <w:b/>
          <w:bCs/>
          <w:sz w:val="20"/>
          <w:szCs w:val="20"/>
        </w:rPr>
        <w:t xml:space="preserve">Art. 7° - </w:t>
      </w:r>
      <w:r w:rsidRPr="004755C3">
        <w:rPr>
          <w:sz w:val="20"/>
          <w:szCs w:val="20"/>
        </w:rPr>
        <w:t>There is no limit on the number of submissions per author.</w:t>
      </w:r>
    </w:p>
    <w:p w14:paraId="46965E6C" w14:textId="77777777" w:rsidR="00A5746F" w:rsidRPr="004D6508" w:rsidRDefault="00A5746F" w:rsidP="00A5746F">
      <w:pPr>
        <w:pStyle w:val="SemEspaamento"/>
        <w:spacing w:line="360" w:lineRule="auto"/>
        <w:jc w:val="both"/>
        <w:rPr>
          <w:sz w:val="20"/>
          <w:szCs w:val="20"/>
        </w:rPr>
      </w:pPr>
    </w:p>
    <w:p w14:paraId="11B13F69" w14:textId="77777777" w:rsidR="00A5746F" w:rsidRPr="004D6508" w:rsidRDefault="00A5746F" w:rsidP="00A5746F">
      <w:pPr>
        <w:pStyle w:val="SemEspaamento"/>
        <w:spacing w:line="360" w:lineRule="auto"/>
        <w:jc w:val="both"/>
        <w:rPr>
          <w:sz w:val="20"/>
          <w:szCs w:val="20"/>
        </w:rPr>
      </w:pPr>
    </w:p>
    <w:p w14:paraId="57DA6161" w14:textId="77777777" w:rsidR="00A5746F" w:rsidRDefault="00A5746F" w:rsidP="00A5746F">
      <w:pPr>
        <w:pStyle w:val="SemEspaamento"/>
        <w:spacing w:line="360" w:lineRule="auto"/>
        <w:jc w:val="center"/>
        <w:rPr>
          <w:b/>
          <w:bCs/>
          <w:sz w:val="24"/>
          <w:szCs w:val="24"/>
        </w:rPr>
      </w:pPr>
      <w:r w:rsidRPr="00BD3475">
        <w:rPr>
          <w:b/>
          <w:bCs/>
          <w:sz w:val="24"/>
          <w:szCs w:val="24"/>
        </w:rPr>
        <w:t>EVALUATION CRITERIA</w:t>
      </w:r>
    </w:p>
    <w:p w14:paraId="6FD6B5F4" w14:textId="77777777" w:rsidR="00A5746F" w:rsidRPr="004D6508" w:rsidRDefault="00A5746F" w:rsidP="00A5746F">
      <w:pPr>
        <w:pStyle w:val="SemEspaamento"/>
        <w:spacing w:line="360" w:lineRule="auto"/>
        <w:jc w:val="center"/>
        <w:rPr>
          <w:sz w:val="20"/>
          <w:szCs w:val="20"/>
        </w:rPr>
      </w:pPr>
    </w:p>
    <w:p w14:paraId="1B0F4B2D" w14:textId="77777777" w:rsidR="00A5746F" w:rsidRPr="00BD3475" w:rsidRDefault="00A5746F" w:rsidP="00A5746F">
      <w:pPr>
        <w:pStyle w:val="SemEspaamento"/>
        <w:spacing w:line="360" w:lineRule="auto"/>
        <w:jc w:val="both"/>
        <w:rPr>
          <w:b/>
          <w:bCs/>
          <w:sz w:val="20"/>
          <w:szCs w:val="20"/>
        </w:rPr>
      </w:pPr>
      <w:r w:rsidRPr="00BD3475">
        <w:rPr>
          <w:b/>
          <w:bCs/>
          <w:sz w:val="20"/>
          <w:szCs w:val="20"/>
        </w:rPr>
        <w:t xml:space="preserve">Art. 8°. </w:t>
      </w:r>
      <w:r w:rsidRPr="00BD3475">
        <w:rPr>
          <w:sz w:val="20"/>
          <w:szCs w:val="20"/>
        </w:rPr>
        <w:t>The examining committee provided for in art. 1, §3 of this notice will evaluate all the articles.</w:t>
      </w:r>
    </w:p>
    <w:p w14:paraId="34C3C8CD" w14:textId="77777777" w:rsidR="00A5746F" w:rsidRPr="00BD3475" w:rsidRDefault="00A5746F" w:rsidP="00A5746F">
      <w:pPr>
        <w:pStyle w:val="SemEspaamento"/>
        <w:spacing w:line="360" w:lineRule="auto"/>
        <w:jc w:val="both"/>
        <w:rPr>
          <w:b/>
          <w:bCs/>
          <w:sz w:val="20"/>
          <w:szCs w:val="20"/>
        </w:rPr>
      </w:pPr>
    </w:p>
    <w:p w14:paraId="55FB36F0" w14:textId="77777777" w:rsidR="00A5746F" w:rsidRPr="00BD3475" w:rsidRDefault="00A5746F" w:rsidP="00A5746F">
      <w:pPr>
        <w:pStyle w:val="SemEspaamento"/>
        <w:spacing w:line="360" w:lineRule="auto"/>
        <w:jc w:val="both"/>
        <w:rPr>
          <w:sz w:val="20"/>
          <w:szCs w:val="20"/>
        </w:rPr>
      </w:pPr>
      <w:r w:rsidRPr="00BD3475">
        <w:rPr>
          <w:b/>
          <w:bCs/>
          <w:sz w:val="20"/>
          <w:szCs w:val="20"/>
        </w:rPr>
        <w:t xml:space="preserve">Art. 9°. </w:t>
      </w:r>
      <w:r w:rsidRPr="00BD3475">
        <w:rPr>
          <w:sz w:val="20"/>
          <w:szCs w:val="20"/>
        </w:rPr>
        <w:t xml:space="preserve">The criteria for assessing the articles will be: </w:t>
      </w:r>
    </w:p>
    <w:p w14:paraId="2177868E" w14:textId="77777777" w:rsidR="00A5746F" w:rsidRPr="00BD3475" w:rsidRDefault="00A5746F" w:rsidP="00A5746F">
      <w:pPr>
        <w:pStyle w:val="SemEspaamento"/>
        <w:spacing w:line="360" w:lineRule="auto"/>
        <w:jc w:val="both"/>
        <w:rPr>
          <w:sz w:val="20"/>
          <w:szCs w:val="20"/>
        </w:rPr>
      </w:pPr>
    </w:p>
    <w:p w14:paraId="0171C89C" w14:textId="77777777" w:rsidR="00A5746F" w:rsidRPr="00BD3475" w:rsidRDefault="00A5746F" w:rsidP="00A5746F">
      <w:pPr>
        <w:pStyle w:val="SemEspaamento"/>
        <w:spacing w:line="360" w:lineRule="auto"/>
        <w:jc w:val="both"/>
        <w:rPr>
          <w:sz w:val="20"/>
          <w:szCs w:val="20"/>
        </w:rPr>
      </w:pPr>
      <w:r w:rsidRPr="00BD3475">
        <w:rPr>
          <w:sz w:val="20"/>
          <w:szCs w:val="20"/>
        </w:rPr>
        <w:t>a) grammatical correctness;</w:t>
      </w:r>
    </w:p>
    <w:p w14:paraId="0529C60B" w14:textId="77777777" w:rsidR="00A5746F" w:rsidRPr="00BD3475" w:rsidRDefault="00A5746F" w:rsidP="00A5746F">
      <w:pPr>
        <w:pStyle w:val="SemEspaamento"/>
        <w:spacing w:line="360" w:lineRule="auto"/>
        <w:jc w:val="both"/>
        <w:rPr>
          <w:sz w:val="20"/>
          <w:szCs w:val="20"/>
        </w:rPr>
      </w:pPr>
      <w:r w:rsidRPr="00BD3475">
        <w:rPr>
          <w:sz w:val="20"/>
          <w:szCs w:val="20"/>
        </w:rPr>
        <w:t>b) propriety of form;</w:t>
      </w:r>
      <w:r w:rsidRPr="00A309A0">
        <w:rPr>
          <w:b/>
          <w:bCs/>
          <w:noProof/>
          <w:spacing w:val="-2"/>
          <w:sz w:val="24"/>
          <w:szCs w:val="24"/>
        </w:rPr>
        <w:t xml:space="preserve"> </w:t>
      </w:r>
    </w:p>
    <w:p w14:paraId="2E9F3E68" w14:textId="77777777" w:rsidR="00A5746F" w:rsidRPr="00BD3475" w:rsidRDefault="00A5746F" w:rsidP="00A5746F">
      <w:pPr>
        <w:pStyle w:val="SemEspaamento"/>
        <w:spacing w:line="360" w:lineRule="auto"/>
        <w:jc w:val="both"/>
        <w:rPr>
          <w:sz w:val="20"/>
          <w:szCs w:val="20"/>
        </w:rPr>
      </w:pPr>
      <w:r w:rsidRPr="00BD3475">
        <w:rPr>
          <w:sz w:val="20"/>
          <w:szCs w:val="20"/>
        </w:rPr>
        <w:t>c) appropriate language;</w:t>
      </w:r>
    </w:p>
    <w:p w14:paraId="2E29F9C7" w14:textId="77777777" w:rsidR="00A5746F" w:rsidRPr="00BD3475" w:rsidRDefault="00A5746F" w:rsidP="00A5746F">
      <w:pPr>
        <w:pStyle w:val="SemEspaamento"/>
        <w:spacing w:line="360" w:lineRule="auto"/>
        <w:jc w:val="both"/>
        <w:rPr>
          <w:sz w:val="20"/>
          <w:szCs w:val="20"/>
        </w:rPr>
      </w:pPr>
      <w:r w:rsidRPr="00BD3475">
        <w:rPr>
          <w:sz w:val="20"/>
          <w:szCs w:val="20"/>
        </w:rPr>
        <w:t>d) strategy for approaching the research source;</w:t>
      </w:r>
    </w:p>
    <w:p w14:paraId="1B600141" w14:textId="77777777" w:rsidR="00A5746F" w:rsidRPr="00BD3475" w:rsidRDefault="00A5746F" w:rsidP="00A5746F">
      <w:pPr>
        <w:pStyle w:val="SemEspaamento"/>
        <w:spacing w:line="360" w:lineRule="auto"/>
        <w:jc w:val="both"/>
        <w:rPr>
          <w:sz w:val="20"/>
          <w:szCs w:val="20"/>
        </w:rPr>
      </w:pPr>
      <w:r w:rsidRPr="00BD3475">
        <w:rPr>
          <w:sz w:val="20"/>
          <w:szCs w:val="20"/>
        </w:rPr>
        <w:t>e) reasoning and rhetoric;</w:t>
      </w:r>
    </w:p>
    <w:p w14:paraId="4D1CCE0D" w14:textId="77777777" w:rsidR="00A5746F" w:rsidRPr="00E829F1" w:rsidRDefault="00A5746F" w:rsidP="00A5746F">
      <w:pPr>
        <w:pStyle w:val="SemEspaamento"/>
        <w:spacing w:line="360" w:lineRule="auto"/>
        <w:jc w:val="both"/>
        <w:rPr>
          <w:sz w:val="20"/>
          <w:szCs w:val="20"/>
        </w:rPr>
      </w:pPr>
      <w:r w:rsidRPr="00BD3475">
        <w:rPr>
          <w:sz w:val="20"/>
          <w:szCs w:val="20"/>
        </w:rPr>
        <w:t xml:space="preserve">f) convincing. </w:t>
      </w:r>
    </w:p>
    <w:p w14:paraId="4FCABAA5" w14:textId="42BA880B" w:rsidR="00383A3D" w:rsidRPr="00A5746F" w:rsidRDefault="00511CF1" w:rsidP="00A5746F">
      <w:pPr>
        <w:pStyle w:val="SemEspaamento"/>
        <w:spacing w:line="360" w:lineRule="auto"/>
        <w:jc w:val="both"/>
        <w:rPr>
          <w:sz w:val="20"/>
          <w:szCs w:val="20"/>
        </w:rPr>
      </w:pPr>
      <w:r w:rsidRPr="004D6508">
        <w:rPr>
          <w:sz w:val="20"/>
          <w:szCs w:val="20"/>
        </w:rPr>
        <w:t xml:space="preserve"> </w:t>
      </w:r>
    </w:p>
    <w:p w14:paraId="7B1388EB" w14:textId="77777777" w:rsidR="00A5746F" w:rsidRPr="004D6508" w:rsidRDefault="00A5746F" w:rsidP="00A5746F">
      <w:pPr>
        <w:pStyle w:val="SemEspaamento"/>
        <w:spacing w:line="360" w:lineRule="auto"/>
        <w:jc w:val="center"/>
        <w:rPr>
          <w:sz w:val="20"/>
          <w:szCs w:val="20"/>
        </w:rPr>
      </w:pPr>
      <w:r w:rsidRPr="00BD3475">
        <w:rPr>
          <w:b/>
          <w:bCs/>
          <w:sz w:val="24"/>
          <w:szCs w:val="24"/>
        </w:rPr>
        <w:lastRenderedPageBreak/>
        <w:t>PRESENTATIONS</w:t>
      </w:r>
    </w:p>
    <w:p w14:paraId="37788E31" w14:textId="77777777" w:rsidR="00A5746F" w:rsidRPr="004D6508" w:rsidRDefault="00A5746F" w:rsidP="00A5746F">
      <w:pPr>
        <w:pStyle w:val="SemEspaamento"/>
        <w:spacing w:line="360" w:lineRule="auto"/>
        <w:jc w:val="both"/>
        <w:rPr>
          <w:sz w:val="20"/>
          <w:szCs w:val="20"/>
        </w:rPr>
      </w:pPr>
    </w:p>
    <w:p w14:paraId="26F3BA28" w14:textId="77777777" w:rsidR="00A5746F" w:rsidRPr="00BD3475" w:rsidRDefault="00A5746F" w:rsidP="00A5746F">
      <w:pPr>
        <w:pStyle w:val="SemEspaamento"/>
        <w:spacing w:line="360" w:lineRule="auto"/>
        <w:jc w:val="both"/>
        <w:rPr>
          <w:sz w:val="20"/>
          <w:szCs w:val="20"/>
        </w:rPr>
      </w:pPr>
      <w:r w:rsidRPr="00BD3475">
        <w:rPr>
          <w:b/>
          <w:bCs/>
          <w:sz w:val="20"/>
          <w:szCs w:val="20"/>
        </w:rPr>
        <w:t xml:space="preserve">Art. 10°. </w:t>
      </w:r>
      <w:r w:rsidRPr="00BD3475">
        <w:rPr>
          <w:sz w:val="20"/>
          <w:szCs w:val="20"/>
        </w:rPr>
        <w:t>Recorded - The video must be recorded in landscape format (i.e. if you are going to use your cell phone to record, leave it lying down);</w:t>
      </w:r>
    </w:p>
    <w:p w14:paraId="6F394787" w14:textId="77777777" w:rsidR="00A5746F" w:rsidRPr="00BD3475" w:rsidRDefault="00A5746F" w:rsidP="00A5746F">
      <w:pPr>
        <w:pStyle w:val="SemEspaamento"/>
        <w:spacing w:line="360" w:lineRule="auto"/>
        <w:jc w:val="both"/>
        <w:rPr>
          <w:sz w:val="20"/>
          <w:szCs w:val="20"/>
        </w:rPr>
      </w:pPr>
      <w:r w:rsidRPr="00BD3475">
        <w:rPr>
          <w:sz w:val="20"/>
          <w:szCs w:val="20"/>
        </w:rPr>
        <w:t>The total length must be at least 7 (seven) minutes and no more than 10 (ten) minutes;</w:t>
      </w:r>
    </w:p>
    <w:p w14:paraId="0379EC53" w14:textId="794C0611" w:rsidR="00A5746F" w:rsidRPr="00BD3475" w:rsidRDefault="00A5746F" w:rsidP="00A5746F">
      <w:pPr>
        <w:pStyle w:val="SemEspaamento"/>
        <w:spacing w:line="360" w:lineRule="auto"/>
        <w:jc w:val="both"/>
        <w:rPr>
          <w:sz w:val="20"/>
          <w:szCs w:val="20"/>
        </w:rPr>
      </w:pPr>
      <w:r w:rsidRPr="00BD3475">
        <w:rPr>
          <w:sz w:val="20"/>
          <w:szCs w:val="20"/>
        </w:rPr>
        <w:t xml:space="preserve">If you are going to use image tools for the lecture, we suggest that you use the PowerPoint tool to record the presentation, as it makes it easier to see the speaker and the slides simultaneously; - Once the recording has been made, it must be sent via the </w:t>
      </w:r>
      <w:r w:rsidR="00204FB6">
        <w:rPr>
          <w:sz w:val="20"/>
          <w:szCs w:val="20"/>
        </w:rPr>
        <w:t>Impacto</w:t>
      </w:r>
      <w:r w:rsidRPr="00BD3475">
        <w:rPr>
          <w:sz w:val="20"/>
          <w:szCs w:val="20"/>
        </w:rPr>
        <w:t xml:space="preserve"> website, on the page intended for video submissions as a Youtube link AFTER PAYMENT HAS BEEN MADE; - When sending the presentation, the title of the work and the e-mail address of the corresponding author must be included.</w:t>
      </w:r>
    </w:p>
    <w:p w14:paraId="776BDD61" w14:textId="77777777" w:rsidR="00A5746F" w:rsidRPr="00BD3475" w:rsidRDefault="00A5746F" w:rsidP="00A5746F">
      <w:pPr>
        <w:pStyle w:val="SemEspaamento"/>
        <w:spacing w:line="360" w:lineRule="auto"/>
        <w:jc w:val="both"/>
        <w:rPr>
          <w:b/>
          <w:bCs/>
          <w:sz w:val="20"/>
          <w:szCs w:val="20"/>
        </w:rPr>
      </w:pPr>
    </w:p>
    <w:p w14:paraId="0018B90B" w14:textId="77777777" w:rsidR="00A5746F" w:rsidRPr="00BD3475" w:rsidRDefault="00A5746F" w:rsidP="00A5746F">
      <w:pPr>
        <w:pStyle w:val="SemEspaamento"/>
        <w:spacing w:line="360" w:lineRule="auto"/>
        <w:jc w:val="both"/>
        <w:rPr>
          <w:b/>
          <w:bCs/>
          <w:sz w:val="20"/>
          <w:szCs w:val="20"/>
        </w:rPr>
      </w:pPr>
      <w:r w:rsidRPr="00BD3475">
        <w:rPr>
          <w:b/>
          <w:bCs/>
          <w:sz w:val="20"/>
          <w:szCs w:val="20"/>
        </w:rPr>
        <w:t xml:space="preserve">Art.11°. </w:t>
      </w:r>
      <w:r w:rsidRPr="00BD3475">
        <w:rPr>
          <w:sz w:val="20"/>
          <w:szCs w:val="20"/>
        </w:rPr>
        <w:t>Live - The presentation will take place on the day of the event via the Google Meet platform, and the presenter must be online at the time of their presentation. In order to check the best time available, please wait for the emails with guidance on setting up the schedule.</w:t>
      </w:r>
    </w:p>
    <w:p w14:paraId="4F7F9690" w14:textId="77777777" w:rsidR="00A5746F" w:rsidRPr="00BD3475" w:rsidRDefault="00A5746F" w:rsidP="00A5746F">
      <w:pPr>
        <w:pStyle w:val="SemEspaamento"/>
        <w:spacing w:line="360" w:lineRule="auto"/>
        <w:jc w:val="both"/>
        <w:rPr>
          <w:b/>
          <w:bCs/>
          <w:sz w:val="20"/>
          <w:szCs w:val="20"/>
        </w:rPr>
      </w:pPr>
    </w:p>
    <w:p w14:paraId="6CBFFBA9" w14:textId="77777777" w:rsidR="00A5746F" w:rsidRPr="004D6508" w:rsidRDefault="00A5746F" w:rsidP="00A5746F">
      <w:pPr>
        <w:pStyle w:val="SemEspaamento"/>
        <w:spacing w:line="360" w:lineRule="auto"/>
        <w:jc w:val="both"/>
        <w:rPr>
          <w:sz w:val="20"/>
          <w:szCs w:val="20"/>
        </w:rPr>
      </w:pPr>
      <w:r w:rsidRPr="00BD3475">
        <w:rPr>
          <w:b/>
          <w:bCs/>
          <w:sz w:val="20"/>
          <w:szCs w:val="20"/>
        </w:rPr>
        <w:t xml:space="preserve">Art. 12°. </w:t>
      </w:r>
      <w:r w:rsidRPr="00BD3475">
        <w:rPr>
          <w:sz w:val="20"/>
          <w:szCs w:val="20"/>
        </w:rPr>
        <w:t>Publication only - In this modality, there is no need for a presentation, just send the work in written form according to the congress model and we will follow the same process as for the papers.</w:t>
      </w:r>
    </w:p>
    <w:p w14:paraId="1C2678B5" w14:textId="77777777" w:rsidR="00A5746F" w:rsidRPr="004D6508" w:rsidRDefault="00A5746F" w:rsidP="00A5746F">
      <w:pPr>
        <w:pStyle w:val="SemEspaamento"/>
        <w:spacing w:line="360" w:lineRule="auto"/>
        <w:jc w:val="both"/>
        <w:rPr>
          <w:sz w:val="20"/>
          <w:szCs w:val="20"/>
        </w:rPr>
      </w:pPr>
    </w:p>
    <w:p w14:paraId="0AF18A67" w14:textId="77777777" w:rsidR="00A5746F" w:rsidRPr="004D6508" w:rsidRDefault="00A5746F" w:rsidP="00A5746F">
      <w:pPr>
        <w:pStyle w:val="SemEspaamento"/>
        <w:spacing w:line="360" w:lineRule="auto"/>
        <w:jc w:val="both"/>
        <w:rPr>
          <w:sz w:val="20"/>
          <w:szCs w:val="20"/>
        </w:rPr>
      </w:pPr>
    </w:p>
    <w:p w14:paraId="6F57524E" w14:textId="77777777" w:rsidR="00A5746F" w:rsidRDefault="00A5746F" w:rsidP="00A5746F">
      <w:pPr>
        <w:pStyle w:val="SemEspaamento"/>
        <w:spacing w:line="360" w:lineRule="auto"/>
        <w:jc w:val="center"/>
        <w:rPr>
          <w:b/>
          <w:bCs/>
          <w:sz w:val="24"/>
          <w:szCs w:val="24"/>
        </w:rPr>
      </w:pPr>
      <w:r w:rsidRPr="00BD3475">
        <w:rPr>
          <w:b/>
          <w:bCs/>
          <w:sz w:val="24"/>
          <w:szCs w:val="24"/>
        </w:rPr>
        <w:t>PRIZES</w:t>
      </w:r>
    </w:p>
    <w:p w14:paraId="03FD5FB8" w14:textId="77777777" w:rsidR="00A5746F" w:rsidRPr="004D6508" w:rsidRDefault="00A5746F" w:rsidP="00A5746F">
      <w:pPr>
        <w:pStyle w:val="SemEspaamento"/>
        <w:spacing w:line="360" w:lineRule="auto"/>
        <w:jc w:val="center"/>
        <w:rPr>
          <w:sz w:val="20"/>
          <w:szCs w:val="20"/>
        </w:rPr>
      </w:pPr>
    </w:p>
    <w:p w14:paraId="2A4DC02E" w14:textId="77777777" w:rsidR="00A5746F" w:rsidRPr="00BD3475" w:rsidRDefault="00A5746F" w:rsidP="00A5746F">
      <w:pPr>
        <w:pStyle w:val="SemEspaamento"/>
        <w:spacing w:line="360" w:lineRule="auto"/>
        <w:rPr>
          <w:sz w:val="20"/>
          <w:szCs w:val="20"/>
        </w:rPr>
      </w:pPr>
      <w:r w:rsidRPr="00BD3475">
        <w:rPr>
          <w:b/>
          <w:bCs/>
          <w:sz w:val="20"/>
          <w:szCs w:val="20"/>
        </w:rPr>
        <w:t>Art. 13</w:t>
      </w:r>
      <w:r>
        <w:rPr>
          <w:b/>
          <w:bCs/>
          <w:sz w:val="20"/>
          <w:szCs w:val="20"/>
        </w:rPr>
        <w:t>°</w:t>
      </w:r>
      <w:r w:rsidRPr="00BD3475">
        <w:rPr>
          <w:b/>
          <w:bCs/>
          <w:sz w:val="20"/>
          <w:szCs w:val="20"/>
        </w:rPr>
        <w:t xml:space="preserve">. </w:t>
      </w:r>
      <w:r w:rsidRPr="00BD3475">
        <w:rPr>
          <w:sz w:val="20"/>
          <w:szCs w:val="20"/>
        </w:rPr>
        <w:t>Prizes will be awarded to the 1st, 2nd and 3rd best papers, according to the scores awarded by the examining committee, receiving a certificate of merit and a free publication in the next multidisciplinary congress or in their field.</w:t>
      </w:r>
    </w:p>
    <w:p w14:paraId="03D2703E" w14:textId="77777777" w:rsidR="00A5746F" w:rsidRPr="00BD3475" w:rsidRDefault="00A5746F" w:rsidP="00A5746F">
      <w:pPr>
        <w:pStyle w:val="SemEspaamento"/>
        <w:spacing w:line="360" w:lineRule="auto"/>
        <w:rPr>
          <w:b/>
          <w:bCs/>
          <w:sz w:val="20"/>
          <w:szCs w:val="20"/>
        </w:rPr>
      </w:pPr>
    </w:p>
    <w:p w14:paraId="3B28B199" w14:textId="77777777" w:rsidR="00A5746F" w:rsidRPr="00BD3475" w:rsidRDefault="00A5746F" w:rsidP="00A5746F">
      <w:pPr>
        <w:pStyle w:val="SemEspaamento"/>
        <w:spacing w:line="360" w:lineRule="auto"/>
        <w:rPr>
          <w:b/>
          <w:bCs/>
          <w:sz w:val="20"/>
          <w:szCs w:val="20"/>
        </w:rPr>
      </w:pPr>
      <w:r w:rsidRPr="00BD3475">
        <w:rPr>
          <w:b/>
          <w:bCs/>
          <w:sz w:val="20"/>
          <w:szCs w:val="20"/>
        </w:rPr>
        <w:t>Art. 14</w:t>
      </w:r>
      <w:r>
        <w:rPr>
          <w:b/>
          <w:bCs/>
          <w:sz w:val="20"/>
          <w:szCs w:val="20"/>
        </w:rPr>
        <w:t>°</w:t>
      </w:r>
      <w:r w:rsidRPr="00BD3475">
        <w:rPr>
          <w:b/>
          <w:bCs/>
          <w:sz w:val="20"/>
          <w:szCs w:val="20"/>
        </w:rPr>
        <w:t xml:space="preserve">. </w:t>
      </w:r>
      <w:r w:rsidRPr="00BD3475">
        <w:rPr>
          <w:sz w:val="20"/>
          <w:szCs w:val="20"/>
        </w:rPr>
        <w:t>In the event of co-authorship, the author and co-author will receive the same prize provided for in the previous paragraphs, according to their respective classification.</w:t>
      </w:r>
    </w:p>
    <w:p w14:paraId="23320177" w14:textId="77777777" w:rsidR="00A5746F" w:rsidRPr="00BD3475" w:rsidRDefault="00A5746F" w:rsidP="00A5746F">
      <w:pPr>
        <w:pStyle w:val="SemEspaamento"/>
        <w:spacing w:line="360" w:lineRule="auto"/>
        <w:rPr>
          <w:b/>
          <w:bCs/>
          <w:sz w:val="20"/>
          <w:szCs w:val="20"/>
        </w:rPr>
      </w:pPr>
    </w:p>
    <w:p w14:paraId="506F05A0" w14:textId="77777777" w:rsidR="00A5746F" w:rsidRPr="00BD3475" w:rsidRDefault="00A5746F" w:rsidP="00A5746F">
      <w:pPr>
        <w:pStyle w:val="SemEspaamento"/>
        <w:spacing w:line="360" w:lineRule="auto"/>
        <w:rPr>
          <w:sz w:val="20"/>
          <w:szCs w:val="20"/>
        </w:rPr>
      </w:pPr>
      <w:r w:rsidRPr="00BD3475">
        <w:rPr>
          <w:b/>
          <w:bCs/>
          <w:sz w:val="20"/>
          <w:szCs w:val="20"/>
        </w:rPr>
        <w:t>Art. 15</w:t>
      </w:r>
      <w:r>
        <w:rPr>
          <w:b/>
          <w:bCs/>
          <w:sz w:val="20"/>
          <w:szCs w:val="20"/>
        </w:rPr>
        <w:t>°</w:t>
      </w:r>
      <w:r w:rsidRPr="00BD3475">
        <w:rPr>
          <w:b/>
          <w:bCs/>
          <w:sz w:val="20"/>
          <w:szCs w:val="20"/>
        </w:rPr>
        <w:t xml:space="preserve">. </w:t>
      </w:r>
      <w:r w:rsidRPr="00BD3475">
        <w:rPr>
          <w:sz w:val="20"/>
          <w:szCs w:val="20"/>
        </w:rPr>
        <w:t>Under no circumstances will the prize be converted into cash or exchanged for any other good, product, service or right.</w:t>
      </w:r>
    </w:p>
    <w:p w14:paraId="3AAD9AD9" w14:textId="77777777" w:rsidR="00383A3D" w:rsidRDefault="00383A3D" w:rsidP="00383A3D">
      <w:pPr>
        <w:pStyle w:val="SemEspaamento"/>
        <w:spacing w:line="360" w:lineRule="auto"/>
        <w:rPr>
          <w:b/>
          <w:bCs/>
          <w:sz w:val="24"/>
          <w:szCs w:val="24"/>
        </w:rPr>
      </w:pPr>
    </w:p>
    <w:p w14:paraId="5714A4FF" w14:textId="77777777" w:rsidR="00383A3D" w:rsidRDefault="00383A3D" w:rsidP="00511CF1">
      <w:pPr>
        <w:pStyle w:val="SemEspaamento"/>
        <w:spacing w:line="360" w:lineRule="auto"/>
        <w:jc w:val="center"/>
        <w:rPr>
          <w:b/>
          <w:bCs/>
          <w:sz w:val="24"/>
          <w:szCs w:val="24"/>
        </w:rPr>
      </w:pPr>
    </w:p>
    <w:p w14:paraId="4292DBAF" w14:textId="77777777" w:rsidR="00A5746F" w:rsidRDefault="00A5746F" w:rsidP="00511CF1">
      <w:pPr>
        <w:pStyle w:val="SemEspaamento"/>
        <w:spacing w:line="360" w:lineRule="auto"/>
        <w:jc w:val="center"/>
        <w:rPr>
          <w:b/>
          <w:bCs/>
          <w:sz w:val="24"/>
          <w:szCs w:val="24"/>
        </w:rPr>
      </w:pPr>
    </w:p>
    <w:p w14:paraId="591265B7" w14:textId="77777777" w:rsidR="00A5746F" w:rsidRDefault="00A5746F" w:rsidP="00511CF1">
      <w:pPr>
        <w:pStyle w:val="SemEspaamento"/>
        <w:spacing w:line="360" w:lineRule="auto"/>
        <w:jc w:val="center"/>
        <w:rPr>
          <w:b/>
          <w:bCs/>
          <w:sz w:val="24"/>
          <w:szCs w:val="24"/>
        </w:rPr>
      </w:pPr>
    </w:p>
    <w:p w14:paraId="4432CFE4" w14:textId="77777777" w:rsidR="00A5746F" w:rsidRDefault="00A5746F" w:rsidP="00A5746F">
      <w:pPr>
        <w:pStyle w:val="SemEspaamento"/>
        <w:spacing w:line="360" w:lineRule="auto"/>
        <w:jc w:val="center"/>
        <w:rPr>
          <w:b/>
          <w:bCs/>
          <w:sz w:val="24"/>
          <w:szCs w:val="24"/>
        </w:rPr>
      </w:pPr>
      <w:r w:rsidRPr="00BD3475">
        <w:rPr>
          <w:b/>
          <w:bCs/>
          <w:sz w:val="24"/>
          <w:szCs w:val="24"/>
        </w:rPr>
        <w:lastRenderedPageBreak/>
        <w:t>FINAL PROVISIONS</w:t>
      </w:r>
    </w:p>
    <w:p w14:paraId="6C5E2442" w14:textId="77777777" w:rsidR="00A5746F" w:rsidRPr="004D6508" w:rsidRDefault="00A5746F" w:rsidP="00A5746F">
      <w:pPr>
        <w:pStyle w:val="SemEspaamento"/>
        <w:spacing w:line="360" w:lineRule="auto"/>
        <w:jc w:val="center"/>
        <w:rPr>
          <w:sz w:val="20"/>
          <w:szCs w:val="20"/>
        </w:rPr>
      </w:pPr>
    </w:p>
    <w:p w14:paraId="72A1EE49" w14:textId="77777777" w:rsidR="00A5746F" w:rsidRPr="00BD3475" w:rsidRDefault="00A5746F" w:rsidP="00A5746F">
      <w:pPr>
        <w:pStyle w:val="SemEspaamento"/>
        <w:spacing w:line="360" w:lineRule="auto"/>
        <w:jc w:val="both"/>
        <w:rPr>
          <w:sz w:val="20"/>
          <w:szCs w:val="20"/>
        </w:rPr>
      </w:pPr>
      <w:r w:rsidRPr="00BD3475">
        <w:rPr>
          <w:b/>
          <w:bCs/>
          <w:sz w:val="20"/>
          <w:szCs w:val="20"/>
        </w:rPr>
        <w:t>Art. 16</w:t>
      </w:r>
      <w:r w:rsidRPr="00BD3475">
        <w:rPr>
          <w:sz w:val="20"/>
          <w:szCs w:val="20"/>
        </w:rPr>
        <w:t>°. Participation in this event will not give participants any other rights or advantages not expressly provided for in these regulations.</w:t>
      </w:r>
    </w:p>
    <w:p w14:paraId="493F5F87" w14:textId="77777777" w:rsidR="00A5746F" w:rsidRPr="00BD3475" w:rsidRDefault="00A5746F" w:rsidP="00A5746F">
      <w:pPr>
        <w:pStyle w:val="SemEspaamento"/>
        <w:spacing w:line="360" w:lineRule="auto"/>
        <w:jc w:val="both"/>
        <w:rPr>
          <w:b/>
          <w:bCs/>
          <w:sz w:val="20"/>
          <w:szCs w:val="20"/>
        </w:rPr>
      </w:pPr>
    </w:p>
    <w:p w14:paraId="1F40A55F" w14:textId="77777777" w:rsidR="00A5746F" w:rsidRPr="00BD3475" w:rsidRDefault="00A5746F" w:rsidP="00A5746F">
      <w:pPr>
        <w:pStyle w:val="SemEspaamento"/>
        <w:spacing w:line="360" w:lineRule="auto"/>
        <w:jc w:val="both"/>
        <w:rPr>
          <w:sz w:val="20"/>
          <w:szCs w:val="20"/>
        </w:rPr>
      </w:pPr>
      <w:r w:rsidRPr="00BD3475">
        <w:rPr>
          <w:b/>
          <w:bCs/>
          <w:sz w:val="20"/>
          <w:szCs w:val="20"/>
        </w:rPr>
        <w:t xml:space="preserve">Art. 17°. </w:t>
      </w:r>
      <w:r w:rsidRPr="00BD3475">
        <w:rPr>
          <w:sz w:val="20"/>
          <w:szCs w:val="20"/>
        </w:rPr>
        <w:t>Participants will receive certificates of participation (listeners) and/or paper presentation. The conference proceedings will be published and will receive CrossRef/DOI registrations and certification for the oral presentation of a scientific paper at a conference.</w:t>
      </w:r>
    </w:p>
    <w:p w14:paraId="0E14F380" w14:textId="77777777" w:rsidR="00A5746F" w:rsidRPr="00BD3475" w:rsidRDefault="00A5746F" w:rsidP="00A5746F">
      <w:pPr>
        <w:pStyle w:val="SemEspaamento"/>
        <w:spacing w:line="360" w:lineRule="auto"/>
        <w:jc w:val="both"/>
        <w:rPr>
          <w:b/>
          <w:bCs/>
          <w:sz w:val="20"/>
          <w:szCs w:val="20"/>
        </w:rPr>
      </w:pPr>
    </w:p>
    <w:p w14:paraId="54CE1BA3" w14:textId="77777777" w:rsidR="00A5746F" w:rsidRPr="00BD3475" w:rsidRDefault="00A5746F" w:rsidP="00A5746F">
      <w:pPr>
        <w:pStyle w:val="SemEspaamento"/>
        <w:spacing w:line="360" w:lineRule="auto"/>
        <w:jc w:val="both"/>
        <w:rPr>
          <w:sz w:val="20"/>
          <w:szCs w:val="20"/>
        </w:rPr>
      </w:pPr>
      <w:r w:rsidRPr="00BD3475">
        <w:rPr>
          <w:b/>
          <w:bCs/>
          <w:sz w:val="20"/>
          <w:szCs w:val="20"/>
        </w:rPr>
        <w:t xml:space="preserve">Art. 18°. </w:t>
      </w:r>
      <w:r w:rsidRPr="00BD3475">
        <w:rPr>
          <w:sz w:val="20"/>
          <w:szCs w:val="20"/>
        </w:rPr>
        <w:t xml:space="preserve">Participants tacitly declare and accept that they are the authors or co-authors of the works and are responsible for them, exempting </w:t>
      </w:r>
      <w:r w:rsidRPr="00E829F1">
        <w:rPr>
          <w:sz w:val="20"/>
          <w:szCs w:val="20"/>
        </w:rPr>
        <w:t>Impacto Científico Publisher</w:t>
      </w:r>
      <w:r w:rsidRPr="00BD3475">
        <w:rPr>
          <w:sz w:val="20"/>
          <w:szCs w:val="20"/>
        </w:rPr>
        <w:t>, partners and organizers from any civil, criminal, authorial or other liability that may arise due to irregularities caused by participants.</w:t>
      </w:r>
    </w:p>
    <w:p w14:paraId="02072784" w14:textId="77777777" w:rsidR="00A5746F" w:rsidRPr="00BD3475" w:rsidRDefault="00A5746F" w:rsidP="00A5746F">
      <w:pPr>
        <w:pStyle w:val="SemEspaamento"/>
        <w:spacing w:line="360" w:lineRule="auto"/>
        <w:jc w:val="both"/>
        <w:rPr>
          <w:b/>
          <w:bCs/>
          <w:sz w:val="20"/>
          <w:szCs w:val="20"/>
        </w:rPr>
      </w:pPr>
    </w:p>
    <w:p w14:paraId="6783AA9F" w14:textId="77777777" w:rsidR="00A5746F" w:rsidRPr="00BD3475" w:rsidRDefault="00A5746F" w:rsidP="00A5746F">
      <w:pPr>
        <w:pStyle w:val="SemEspaamento"/>
        <w:spacing w:line="360" w:lineRule="auto"/>
        <w:jc w:val="both"/>
        <w:rPr>
          <w:sz w:val="20"/>
          <w:szCs w:val="20"/>
        </w:rPr>
      </w:pPr>
      <w:r w:rsidRPr="00BD3475">
        <w:rPr>
          <w:b/>
          <w:bCs/>
          <w:sz w:val="20"/>
          <w:szCs w:val="20"/>
        </w:rPr>
        <w:t xml:space="preserve">Art. 19°. </w:t>
      </w:r>
      <w:r w:rsidRPr="00BD3475">
        <w:rPr>
          <w:sz w:val="20"/>
          <w:szCs w:val="20"/>
        </w:rPr>
        <w:t>Participants agree to all the rules set out in these regulations, as well as authorizing the use of their name and image in any vehicle or communication tool for the purposes of publicizing this Event.</w:t>
      </w:r>
    </w:p>
    <w:p w14:paraId="41359465" w14:textId="77777777" w:rsidR="00A5746F" w:rsidRPr="00BD3475" w:rsidRDefault="00A5746F" w:rsidP="00A5746F">
      <w:pPr>
        <w:pStyle w:val="SemEspaamento"/>
        <w:spacing w:line="360" w:lineRule="auto"/>
        <w:jc w:val="both"/>
        <w:rPr>
          <w:b/>
          <w:bCs/>
          <w:sz w:val="20"/>
          <w:szCs w:val="20"/>
        </w:rPr>
      </w:pPr>
    </w:p>
    <w:p w14:paraId="3F8AB01F" w14:textId="77777777" w:rsidR="00A5746F" w:rsidRPr="00BD3475" w:rsidRDefault="00A5746F" w:rsidP="00A5746F">
      <w:pPr>
        <w:pStyle w:val="SemEspaamento"/>
        <w:spacing w:line="360" w:lineRule="auto"/>
        <w:jc w:val="both"/>
        <w:rPr>
          <w:sz w:val="20"/>
          <w:szCs w:val="20"/>
        </w:rPr>
      </w:pPr>
      <w:r w:rsidRPr="00BD3475">
        <w:rPr>
          <w:b/>
          <w:bCs/>
          <w:sz w:val="20"/>
          <w:szCs w:val="20"/>
        </w:rPr>
        <w:t xml:space="preserve">Art. 20°. </w:t>
      </w:r>
      <w:r w:rsidRPr="00BD3475">
        <w:rPr>
          <w:sz w:val="20"/>
          <w:szCs w:val="20"/>
        </w:rPr>
        <w:t xml:space="preserve">This event, as well as its regulations, may be altered, suspended or canceled, upon notice, for reasons of force majeure or for any other unforeseen factor or reason that is beyond the control of </w:t>
      </w:r>
      <w:r w:rsidRPr="00E829F1">
        <w:rPr>
          <w:sz w:val="20"/>
          <w:szCs w:val="20"/>
        </w:rPr>
        <w:t xml:space="preserve">Impacto Científico Publisher </w:t>
      </w:r>
      <w:r w:rsidRPr="00BD3475">
        <w:rPr>
          <w:sz w:val="20"/>
          <w:szCs w:val="20"/>
        </w:rPr>
        <w:t>and that compromises the smooth running of the promotion, in such a way as to prevent or substantially modify its conduct as originally planned.</w:t>
      </w:r>
    </w:p>
    <w:p w14:paraId="46936F66" w14:textId="77777777" w:rsidR="00A5746F" w:rsidRPr="00BD3475" w:rsidRDefault="00A5746F" w:rsidP="00A5746F">
      <w:pPr>
        <w:pStyle w:val="SemEspaamento"/>
        <w:spacing w:line="360" w:lineRule="auto"/>
        <w:jc w:val="both"/>
        <w:rPr>
          <w:b/>
          <w:bCs/>
          <w:sz w:val="20"/>
          <w:szCs w:val="20"/>
        </w:rPr>
      </w:pPr>
    </w:p>
    <w:p w14:paraId="2125899A" w14:textId="77777777" w:rsidR="00A5746F" w:rsidRPr="00BD3475" w:rsidRDefault="00A5746F" w:rsidP="00A5746F">
      <w:pPr>
        <w:pStyle w:val="SemEspaamento"/>
        <w:spacing w:line="360" w:lineRule="auto"/>
        <w:jc w:val="both"/>
        <w:rPr>
          <w:sz w:val="20"/>
          <w:szCs w:val="20"/>
        </w:rPr>
      </w:pPr>
      <w:r w:rsidRPr="00BD3475">
        <w:rPr>
          <w:b/>
          <w:bCs/>
          <w:sz w:val="20"/>
          <w:szCs w:val="20"/>
        </w:rPr>
        <w:t xml:space="preserve">Art. 21°. </w:t>
      </w:r>
      <w:r w:rsidRPr="00BD3475">
        <w:rPr>
          <w:sz w:val="20"/>
          <w:szCs w:val="20"/>
        </w:rPr>
        <w:t>Any other issues not provided for in this notice will be decided by the event's organizing committee. Furthermore, the decisions will be sovereign, irrevocable and unappealable. Simple participation in this event implies full knowledge and unrestricted acceptance of these regulations.</w:t>
      </w:r>
    </w:p>
    <w:p w14:paraId="6A9A58DF" w14:textId="116ADD66" w:rsidR="00FC06AF" w:rsidRDefault="00FC06AF" w:rsidP="00511CF1"/>
    <w:sectPr w:rsidR="00FC06AF" w:rsidSect="00AD2B11">
      <w:headerReference w:type="even" r:id="rId7"/>
      <w:headerReference w:type="default" r:id="rId8"/>
      <w:footerReference w:type="even" r:id="rId9"/>
      <w:footerReference w:type="default" r:id="rId10"/>
      <w:headerReference w:type="first" r:id="rId11"/>
      <w:footerReference w:type="first" r:id="rId12"/>
      <w:pgSz w:w="11906" w:h="16838"/>
      <w:pgMar w:top="311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09963" w14:textId="77777777" w:rsidR="005779B0" w:rsidRDefault="005779B0" w:rsidP="00AD2B11">
      <w:pPr>
        <w:spacing w:after="0" w:line="240" w:lineRule="auto"/>
      </w:pPr>
      <w:r>
        <w:separator/>
      </w:r>
    </w:p>
  </w:endnote>
  <w:endnote w:type="continuationSeparator" w:id="0">
    <w:p w14:paraId="3165AADD" w14:textId="77777777" w:rsidR="005779B0" w:rsidRDefault="005779B0" w:rsidP="00AD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6643" w14:textId="77777777" w:rsidR="00AD2B11" w:rsidRDefault="00AD2B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A15C" w14:textId="77777777" w:rsidR="00AD2B11" w:rsidRDefault="00AD2B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4C74" w14:textId="77777777" w:rsidR="00AD2B11" w:rsidRDefault="00AD2B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2843" w14:textId="77777777" w:rsidR="005779B0" w:rsidRDefault="005779B0" w:rsidP="00AD2B11">
      <w:pPr>
        <w:spacing w:after="0" w:line="240" w:lineRule="auto"/>
      </w:pPr>
      <w:r>
        <w:separator/>
      </w:r>
    </w:p>
  </w:footnote>
  <w:footnote w:type="continuationSeparator" w:id="0">
    <w:p w14:paraId="4E42B941" w14:textId="77777777" w:rsidR="005779B0" w:rsidRDefault="005779B0" w:rsidP="00AD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C19C" w14:textId="77777777" w:rsidR="00AD2B11" w:rsidRDefault="00AD2B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C756" w14:textId="0EB594E1" w:rsidR="00AD2B11" w:rsidRDefault="00AD2B11">
    <w:pPr>
      <w:pStyle w:val="Cabealho"/>
    </w:pPr>
    <w:r>
      <w:rPr>
        <w:noProof/>
      </w:rPr>
      <w:drawing>
        <wp:anchor distT="0" distB="0" distL="114300" distR="114300" simplePos="0" relativeHeight="251658240" behindDoc="1" locked="0" layoutInCell="1" allowOverlap="1" wp14:anchorId="3ADDDFD5" wp14:editId="3FD30C12">
          <wp:simplePos x="0" y="0"/>
          <wp:positionH relativeFrom="page">
            <wp:align>right</wp:align>
          </wp:positionH>
          <wp:positionV relativeFrom="paragraph">
            <wp:posOffset>-449581</wp:posOffset>
          </wp:positionV>
          <wp:extent cx="7548824" cy="10677261"/>
          <wp:effectExtent l="0" t="0" r="0" b="0"/>
          <wp:wrapNone/>
          <wp:docPr id="6605441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44164"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24" cy="106772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02CA" w14:textId="77777777" w:rsidR="00AD2B11" w:rsidRDefault="00AD2B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3817"/>
    <w:multiLevelType w:val="hybridMultilevel"/>
    <w:tmpl w:val="F5F0B8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BAB1DE2"/>
    <w:multiLevelType w:val="hybridMultilevel"/>
    <w:tmpl w:val="28C6B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AE90975"/>
    <w:multiLevelType w:val="hybridMultilevel"/>
    <w:tmpl w:val="ED580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1091554">
    <w:abstractNumId w:val="2"/>
  </w:num>
  <w:num w:numId="2" w16cid:durableId="525825081">
    <w:abstractNumId w:val="0"/>
  </w:num>
  <w:num w:numId="3" w16cid:durableId="7497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81"/>
    <w:rsid w:val="00133E42"/>
    <w:rsid w:val="00204FB6"/>
    <w:rsid w:val="00345FD3"/>
    <w:rsid w:val="00383A3D"/>
    <w:rsid w:val="003F71CE"/>
    <w:rsid w:val="004E399A"/>
    <w:rsid w:val="004E50ED"/>
    <w:rsid w:val="004F2C81"/>
    <w:rsid w:val="004F3054"/>
    <w:rsid w:val="00511CF1"/>
    <w:rsid w:val="005779B0"/>
    <w:rsid w:val="005E6658"/>
    <w:rsid w:val="00691846"/>
    <w:rsid w:val="00733894"/>
    <w:rsid w:val="00982590"/>
    <w:rsid w:val="00A5746F"/>
    <w:rsid w:val="00AD2B11"/>
    <w:rsid w:val="00BF7871"/>
    <w:rsid w:val="00CA6298"/>
    <w:rsid w:val="00CC2D83"/>
    <w:rsid w:val="00D702E3"/>
    <w:rsid w:val="00D86050"/>
    <w:rsid w:val="00F87EAB"/>
    <w:rsid w:val="00FC06AF"/>
    <w:rsid w:val="00FD3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15F6"/>
  <w15:chartTrackingRefBased/>
  <w15:docId w15:val="{4DCD90E6-6A10-4E9C-98A4-AC6A93B4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11CF1"/>
    <w:pPr>
      <w:widowControl w:val="0"/>
      <w:autoSpaceDE w:val="0"/>
      <w:autoSpaceDN w:val="0"/>
      <w:spacing w:after="0" w:line="240" w:lineRule="auto"/>
      <w:ind w:left="2837" w:right="2810"/>
      <w:jc w:val="center"/>
      <w:outlineLvl w:val="0"/>
    </w:pPr>
    <w:rPr>
      <w:rFonts w:ascii="Arial" w:eastAsia="Arial" w:hAnsi="Arial" w:cs="Arial"/>
      <w:b/>
      <w:b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2B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2B11"/>
  </w:style>
  <w:style w:type="paragraph" w:styleId="Rodap">
    <w:name w:val="footer"/>
    <w:basedOn w:val="Normal"/>
    <w:link w:val="RodapChar"/>
    <w:uiPriority w:val="99"/>
    <w:unhideWhenUsed/>
    <w:rsid w:val="00AD2B11"/>
    <w:pPr>
      <w:tabs>
        <w:tab w:val="center" w:pos="4252"/>
        <w:tab w:val="right" w:pos="8504"/>
      </w:tabs>
      <w:spacing w:after="0" w:line="240" w:lineRule="auto"/>
    </w:pPr>
  </w:style>
  <w:style w:type="character" w:customStyle="1" w:styleId="RodapChar">
    <w:name w:val="Rodapé Char"/>
    <w:basedOn w:val="Fontepargpadro"/>
    <w:link w:val="Rodap"/>
    <w:uiPriority w:val="99"/>
    <w:rsid w:val="00AD2B11"/>
  </w:style>
  <w:style w:type="character" w:customStyle="1" w:styleId="Ttulo1Char">
    <w:name w:val="Título 1 Char"/>
    <w:basedOn w:val="Fontepargpadro"/>
    <w:link w:val="Ttulo1"/>
    <w:uiPriority w:val="9"/>
    <w:rsid w:val="00511CF1"/>
    <w:rPr>
      <w:rFonts w:ascii="Arial" w:eastAsia="Arial" w:hAnsi="Arial" w:cs="Arial"/>
      <w:b/>
      <w:bCs/>
      <w:kern w:val="0"/>
      <w:sz w:val="24"/>
      <w:szCs w:val="24"/>
      <w:lang w:val="pt-PT"/>
      <w14:ligatures w14:val="none"/>
    </w:rPr>
  </w:style>
  <w:style w:type="paragraph" w:styleId="Corpodetexto">
    <w:name w:val="Body Text"/>
    <w:basedOn w:val="Normal"/>
    <w:link w:val="CorpodetextoChar"/>
    <w:uiPriority w:val="1"/>
    <w:qFormat/>
    <w:rsid w:val="00511CF1"/>
    <w:pPr>
      <w:widowControl w:val="0"/>
      <w:autoSpaceDE w:val="0"/>
      <w:autoSpaceDN w:val="0"/>
      <w:spacing w:after="0" w:line="240" w:lineRule="auto"/>
    </w:pPr>
    <w:rPr>
      <w:rFonts w:ascii="Arial" w:eastAsia="Arial" w:hAnsi="Arial" w:cs="Arial"/>
      <w:kern w:val="0"/>
      <w:sz w:val="24"/>
      <w:szCs w:val="24"/>
      <w:lang w:val="pt-PT"/>
      <w14:ligatures w14:val="none"/>
    </w:rPr>
  </w:style>
  <w:style w:type="character" w:customStyle="1" w:styleId="CorpodetextoChar">
    <w:name w:val="Corpo de texto Char"/>
    <w:basedOn w:val="Fontepargpadro"/>
    <w:link w:val="Corpodetexto"/>
    <w:uiPriority w:val="1"/>
    <w:rsid w:val="00511CF1"/>
    <w:rPr>
      <w:rFonts w:ascii="Arial" w:eastAsia="Arial" w:hAnsi="Arial" w:cs="Arial"/>
      <w:kern w:val="0"/>
      <w:sz w:val="24"/>
      <w:szCs w:val="24"/>
      <w:lang w:val="pt-PT"/>
      <w14:ligatures w14:val="none"/>
    </w:rPr>
  </w:style>
  <w:style w:type="paragraph" w:styleId="SemEspaamento">
    <w:name w:val="No Spacing"/>
    <w:uiPriority w:val="1"/>
    <w:qFormat/>
    <w:rsid w:val="00511CF1"/>
    <w:pPr>
      <w:widowControl w:val="0"/>
      <w:autoSpaceDE w:val="0"/>
      <w:autoSpaceDN w:val="0"/>
      <w:spacing w:after="0" w:line="240" w:lineRule="auto"/>
    </w:pPr>
    <w:rPr>
      <w:rFonts w:ascii="Arial" w:eastAsia="Arial" w:hAnsi="Arial" w:cs="Arial"/>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1378</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Brenda Moreira Angelo</cp:lastModifiedBy>
  <cp:revision>4</cp:revision>
  <dcterms:created xsi:type="dcterms:W3CDTF">2024-09-20T18:01:00Z</dcterms:created>
  <dcterms:modified xsi:type="dcterms:W3CDTF">2024-09-20T18:18:00Z</dcterms:modified>
</cp:coreProperties>
</file>